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54876" w:rsidRDefault="00C54876" w:rsidP="00C54876">
      <w:pPr>
        <w:spacing w:before="120" w:after="280" w:afterAutospacing="1"/>
        <w:jc w:val="right"/>
      </w:pPr>
      <w:bookmarkStart w:id="0" w:name="chuong_pl_15"/>
      <w:bookmarkStart w:id="1" w:name="_GoBack"/>
      <w:bookmarkEnd w:id="1"/>
      <w:r>
        <w:rPr>
          <w:b/>
          <w:bCs/>
          <w:lang w:val="vi-VN"/>
        </w:rPr>
        <w:t>Mẫu số 15</w:t>
      </w:r>
      <w:bookmarkEnd w:id="0"/>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3308"/>
        <w:gridCol w:w="5548"/>
      </w:tblGrid>
      <w:tr w:rsidR="00C54876" w:rsidTr="0059213F">
        <w:tc>
          <w:tcPr>
            <w:tcW w:w="3308" w:type="dxa"/>
            <w:tcBorders>
              <w:top w:val="nil"/>
              <w:left w:val="nil"/>
              <w:bottom w:val="nil"/>
              <w:right w:val="nil"/>
              <w:tl2br w:val="nil"/>
              <w:tr2bl w:val="nil"/>
            </w:tcBorders>
            <w:shd w:val="clear" w:color="auto" w:fill="auto"/>
            <w:tcMar>
              <w:top w:w="0" w:type="dxa"/>
              <w:left w:w="108" w:type="dxa"/>
              <w:bottom w:w="0" w:type="dxa"/>
              <w:right w:w="108" w:type="dxa"/>
            </w:tcMar>
          </w:tcPr>
          <w:p w:rsidR="00C54876" w:rsidRDefault="00C54876" w:rsidP="0059213F">
            <w:pPr>
              <w:spacing w:before="120"/>
              <w:jc w:val="center"/>
            </w:pPr>
            <w:r>
              <w:rPr>
                <w:b/>
                <w:bCs/>
                <w:lang w:val="vi-VN"/>
              </w:rPr>
              <w:t xml:space="preserve">BỘ THÔNG TIN VÀ </w:t>
            </w:r>
            <w:r>
              <w:rPr>
                <w:b/>
                <w:bCs/>
              </w:rPr>
              <w:br/>
            </w:r>
            <w:r>
              <w:rPr>
                <w:b/>
                <w:bCs/>
                <w:lang w:val="vi-VN"/>
              </w:rPr>
              <w:t>TRUYỀN THÔNG</w:t>
            </w:r>
            <w:r>
              <w:rPr>
                <w:b/>
                <w:bCs/>
                <w:lang w:val="vi-VN"/>
              </w:rPr>
              <w:br/>
              <w:t>-------</w:t>
            </w:r>
          </w:p>
        </w:tc>
        <w:tc>
          <w:tcPr>
            <w:tcW w:w="5548" w:type="dxa"/>
            <w:tcBorders>
              <w:top w:val="nil"/>
              <w:left w:val="nil"/>
              <w:bottom w:val="nil"/>
              <w:right w:val="nil"/>
              <w:tl2br w:val="nil"/>
              <w:tr2bl w:val="nil"/>
            </w:tcBorders>
            <w:shd w:val="clear" w:color="auto" w:fill="auto"/>
            <w:tcMar>
              <w:top w:w="0" w:type="dxa"/>
              <w:left w:w="108" w:type="dxa"/>
              <w:bottom w:w="0" w:type="dxa"/>
              <w:right w:w="108" w:type="dxa"/>
            </w:tcMar>
          </w:tcPr>
          <w:p w:rsidR="00C54876" w:rsidRDefault="00C54876" w:rsidP="0059213F">
            <w:pPr>
              <w:spacing w:before="120"/>
              <w:jc w:val="center"/>
            </w:pPr>
            <w:r>
              <w:rPr>
                <w:b/>
                <w:bCs/>
                <w:lang w:val="vi-VN"/>
              </w:rPr>
              <w:t>CỘNG HÒA XÃ HỘI CHỦ NGHĨA VIỆT NAM</w:t>
            </w:r>
            <w:r>
              <w:rPr>
                <w:b/>
                <w:bCs/>
                <w:lang w:val="vi-VN"/>
              </w:rPr>
              <w:br/>
              <w:t xml:space="preserve">Độc lập - Tự do - Hạnh phúc </w:t>
            </w:r>
            <w:r>
              <w:rPr>
                <w:b/>
                <w:bCs/>
                <w:lang w:val="vi-VN"/>
              </w:rPr>
              <w:br/>
              <w:t>---------------</w:t>
            </w:r>
          </w:p>
        </w:tc>
      </w:tr>
      <w:tr w:rsidR="00C54876" w:rsidTr="0059213F">
        <w:tblPrEx>
          <w:tblBorders>
            <w:top w:val="none" w:sz="0" w:space="0" w:color="auto"/>
            <w:bottom w:val="none" w:sz="0" w:space="0" w:color="auto"/>
            <w:insideH w:val="none" w:sz="0" w:space="0" w:color="auto"/>
            <w:insideV w:val="none" w:sz="0" w:space="0" w:color="auto"/>
          </w:tblBorders>
        </w:tblPrEx>
        <w:tc>
          <w:tcPr>
            <w:tcW w:w="3308" w:type="dxa"/>
            <w:tcBorders>
              <w:top w:val="nil"/>
              <w:left w:val="nil"/>
              <w:bottom w:val="nil"/>
              <w:right w:val="nil"/>
              <w:tl2br w:val="nil"/>
              <w:tr2bl w:val="nil"/>
            </w:tcBorders>
            <w:shd w:val="clear" w:color="auto" w:fill="auto"/>
            <w:tcMar>
              <w:top w:w="0" w:type="dxa"/>
              <w:left w:w="108" w:type="dxa"/>
              <w:bottom w:w="0" w:type="dxa"/>
              <w:right w:w="108" w:type="dxa"/>
            </w:tcMar>
          </w:tcPr>
          <w:p w:rsidR="00C54876" w:rsidRDefault="00C54876" w:rsidP="0059213F">
            <w:pPr>
              <w:spacing w:before="120"/>
              <w:jc w:val="center"/>
            </w:pPr>
            <w:r>
              <w:rPr>
                <w:lang w:val="vi-VN"/>
              </w:rPr>
              <w:t xml:space="preserve">Số: </w:t>
            </w:r>
            <w:r>
              <w:t>    </w:t>
            </w:r>
            <w:r>
              <w:rPr>
                <w:lang w:val="vi-VN"/>
              </w:rPr>
              <w:t>/GP-BTTTT</w:t>
            </w:r>
          </w:p>
        </w:tc>
        <w:tc>
          <w:tcPr>
            <w:tcW w:w="5548" w:type="dxa"/>
            <w:tcBorders>
              <w:top w:val="nil"/>
              <w:left w:val="nil"/>
              <w:bottom w:val="nil"/>
              <w:right w:val="nil"/>
              <w:tl2br w:val="nil"/>
              <w:tr2bl w:val="nil"/>
            </w:tcBorders>
            <w:shd w:val="clear" w:color="auto" w:fill="auto"/>
            <w:tcMar>
              <w:top w:w="0" w:type="dxa"/>
              <w:left w:w="108" w:type="dxa"/>
              <w:bottom w:w="0" w:type="dxa"/>
              <w:right w:w="108" w:type="dxa"/>
            </w:tcMar>
          </w:tcPr>
          <w:p w:rsidR="00C54876" w:rsidRDefault="00C54876" w:rsidP="0059213F">
            <w:pPr>
              <w:spacing w:before="120"/>
              <w:jc w:val="right"/>
            </w:pPr>
            <w:r>
              <w:rPr>
                <w:i/>
                <w:iCs/>
              </w:rPr>
              <w:t>Hà Nội</w:t>
            </w:r>
            <w:r>
              <w:rPr>
                <w:i/>
                <w:iCs/>
                <w:lang w:val="vi-VN"/>
              </w:rPr>
              <w:t xml:space="preserve">, ngày </w:t>
            </w:r>
            <w:r>
              <w:rPr>
                <w:i/>
                <w:iCs/>
              </w:rPr>
              <w:t>…</w:t>
            </w:r>
            <w:r>
              <w:rPr>
                <w:i/>
                <w:iCs/>
                <w:lang w:val="vi-VN"/>
              </w:rPr>
              <w:t xml:space="preserve"> tháng </w:t>
            </w:r>
            <w:r>
              <w:rPr>
                <w:i/>
                <w:iCs/>
              </w:rPr>
              <w:t>…</w:t>
            </w:r>
            <w:r>
              <w:rPr>
                <w:i/>
                <w:iCs/>
                <w:lang w:val="vi-VN"/>
              </w:rPr>
              <w:t xml:space="preserve"> năm</w:t>
            </w:r>
            <w:r>
              <w:rPr>
                <w:i/>
                <w:iCs/>
              </w:rPr>
              <w:t xml:space="preserve"> … </w:t>
            </w:r>
          </w:p>
        </w:tc>
      </w:tr>
    </w:tbl>
    <w:p w:rsidR="00C54876" w:rsidRDefault="00C54876" w:rsidP="00C54876">
      <w:pPr>
        <w:spacing w:before="120" w:after="280" w:afterAutospacing="1"/>
      </w:pPr>
      <w:r>
        <w:t> </w:t>
      </w:r>
    </w:p>
    <w:p w:rsidR="00C54876" w:rsidRDefault="00C54876" w:rsidP="00C54876">
      <w:pPr>
        <w:spacing w:before="120" w:after="280" w:afterAutospacing="1"/>
        <w:jc w:val="center"/>
      </w:pPr>
      <w:bookmarkStart w:id="2" w:name="chuong_pl_15_name"/>
      <w:r>
        <w:rPr>
          <w:b/>
          <w:bCs/>
          <w:lang w:val="vi-VN"/>
        </w:rPr>
        <w:t>GIẤY PHÉP SỬ DỤNG CHỨNG THƯ SỐ NƯỚC NGOÀI TẠI VIỆT NAM</w:t>
      </w:r>
      <w:bookmarkEnd w:id="2"/>
    </w:p>
    <w:p w:rsidR="00C54876" w:rsidRDefault="00C54876" w:rsidP="00C54876">
      <w:pPr>
        <w:spacing w:before="120" w:after="280" w:afterAutospacing="1"/>
        <w:jc w:val="center"/>
      </w:pPr>
      <w:r>
        <w:rPr>
          <w:lang w:val="vi-VN"/>
        </w:rPr>
        <w:t>(Có giá trị đến hết ngày</w:t>
      </w:r>
      <w:r>
        <w:t xml:space="preserve"> …/…/….)</w:t>
      </w:r>
    </w:p>
    <w:p w:rsidR="00C54876" w:rsidRDefault="00C54876" w:rsidP="00C54876">
      <w:pPr>
        <w:spacing w:before="120" w:after="280" w:afterAutospacing="1"/>
        <w:jc w:val="center"/>
      </w:pPr>
      <w:r>
        <w:rPr>
          <w:b/>
          <w:bCs/>
          <w:lang w:val="vi-VN"/>
        </w:rPr>
        <w:t>BỘ TRƯỞNG BỘ THÔNG TIN VÀ TRUYỀN THÔNG</w:t>
      </w:r>
    </w:p>
    <w:p w:rsidR="00C54876" w:rsidRDefault="00C54876" w:rsidP="00C54876">
      <w:pPr>
        <w:spacing w:before="120" w:after="280" w:afterAutospacing="1"/>
      </w:pPr>
      <w:r>
        <w:rPr>
          <w:lang w:val="vi-VN"/>
        </w:rPr>
        <w:t>Căn cứ Luật giao dịch điện tử ngày 29 tháng 11 năm 2005;</w:t>
      </w:r>
    </w:p>
    <w:p w:rsidR="00C54876" w:rsidRDefault="00C54876" w:rsidP="00C54876">
      <w:pPr>
        <w:spacing w:before="120" w:after="280" w:afterAutospacing="1"/>
      </w:pPr>
      <w:r>
        <w:rPr>
          <w:lang w:val="vi-VN"/>
        </w:rPr>
        <w:t>Căn cứ Nghị định số .../2018/NĐ-CP ngày ... tháng ... năm 2018 của Chính phủ quy định chi tiết thi hành Luật giao dịch điện tử về chữ ký số và dịch vụ chứng thực chữ ký số;</w:t>
      </w:r>
    </w:p>
    <w:p w:rsidR="00C54876" w:rsidRDefault="00C54876" w:rsidP="00C54876">
      <w:pPr>
        <w:spacing w:before="120" w:after="280" w:afterAutospacing="1"/>
      </w:pPr>
      <w:r>
        <w:rPr>
          <w:lang w:val="vi-VN"/>
        </w:rPr>
        <w:t>Xét Hồ sơ đề nghị cấp giấy phép sử dụng chứng thư số nước ngoài tại Việt Nam ngày ... tháng ... năm ... của (Tên tổ chức/cá nhân);</w:t>
      </w:r>
    </w:p>
    <w:p w:rsidR="00C54876" w:rsidRDefault="00C54876" w:rsidP="00C54876">
      <w:pPr>
        <w:spacing w:before="120" w:after="280" w:afterAutospacing="1"/>
      </w:pPr>
      <w:r>
        <w:rPr>
          <w:lang w:val="vi-VN"/>
        </w:rPr>
        <w:t>Theo đề nghị của Giám đốc Trung tâm Chứng thực điện tử quốc gia,</w:t>
      </w:r>
    </w:p>
    <w:p w:rsidR="00C54876" w:rsidRDefault="00C54876" w:rsidP="00C54876">
      <w:pPr>
        <w:spacing w:before="120" w:after="280" w:afterAutospacing="1"/>
        <w:jc w:val="center"/>
      </w:pPr>
      <w:r>
        <w:rPr>
          <w:b/>
          <w:bCs/>
          <w:lang w:val="vi-VN"/>
        </w:rPr>
        <w:t>NAY CHO PHÉP</w:t>
      </w:r>
    </w:p>
    <w:p w:rsidR="00C54876" w:rsidRDefault="00C54876" w:rsidP="00C54876">
      <w:pPr>
        <w:spacing w:before="120" w:after="280" w:afterAutospacing="1"/>
      </w:pPr>
      <w:r>
        <w:rPr>
          <w:b/>
          <w:bCs/>
          <w:lang w:val="vi-VN"/>
        </w:rPr>
        <w:t>Điều 1. (TÊN TỔ CHỨC/CÁ NHÂN)</w:t>
      </w:r>
      <w:r>
        <w:rPr>
          <w:lang w:val="vi-VN"/>
        </w:rPr>
        <w:t xml:space="preserve">, tên giao dịch tiếng Anh: </w:t>
      </w:r>
      <w:r>
        <w:rPr>
          <w:b/>
          <w:bCs/>
          <w:lang w:val="vi-VN"/>
        </w:rPr>
        <w:t>(TÊN TIẾNG ANH ĐỐI VỚI TỔ CHỨC)</w:t>
      </w:r>
      <w:r>
        <w:rPr>
          <w:lang w:val="vi-VN"/>
        </w:rPr>
        <w:t>, có địa chỉ/trụ sở tại ..., có Quyết định thành lập/Giấy phép kinh doanh/Chứng minh thư nhân dân/Hộ chiếu: ... do ... cấp ngày ... tháng ... năm ..., được sử dụng chứng thư số nước ngoài tại Việt Nam với những nội dung cụ thể như sau:</w:t>
      </w:r>
    </w:p>
    <w:p w:rsidR="00C54876" w:rsidRDefault="00C54876" w:rsidP="00C54876">
      <w:pPr>
        <w:spacing w:before="120" w:after="280" w:afterAutospacing="1"/>
      </w:pPr>
      <w:r>
        <w:rPr>
          <w:lang w:val="vi-VN"/>
        </w:rPr>
        <w:t>1. Thông tin chứng thư số nước ngoài</w:t>
      </w:r>
    </w:p>
    <w:p w:rsidR="00C54876" w:rsidRDefault="00C54876" w:rsidP="00C54876">
      <w:pPr>
        <w:spacing w:before="120" w:after="280" w:afterAutospacing="1"/>
      </w:pPr>
      <w:r>
        <w:rPr>
          <w:lang w:val="vi-VN"/>
        </w:rPr>
        <w:t>Loại chứng thư số: ………………… do tổ chức (tên tổ chức cung cấp dịch vụ chứng thực chữ ký số nước ngoài) cấp.</w:t>
      </w:r>
    </w:p>
    <w:p w:rsidR="00C54876" w:rsidRDefault="00C54876" w:rsidP="00C54876">
      <w:pPr>
        <w:spacing w:before="120" w:after="280" w:afterAutospacing="1"/>
      </w:pPr>
      <w:r>
        <w:rPr>
          <w:lang w:val="vi-VN"/>
        </w:rPr>
        <w:t xml:space="preserve">Serial number: </w:t>
      </w:r>
      <w:r>
        <w:t>……………………………………………………………………………………</w:t>
      </w:r>
    </w:p>
    <w:p w:rsidR="00C54876" w:rsidRDefault="00C54876" w:rsidP="00C54876">
      <w:pPr>
        <w:spacing w:before="120" w:after="280" w:afterAutospacing="1"/>
      </w:pPr>
      <w:r>
        <w:rPr>
          <w:lang w:val="vi-VN"/>
        </w:rPr>
        <w:t xml:space="preserve">Hiệu lực sử dụng: </w:t>
      </w:r>
      <w:r>
        <w:t>………………………………………………………………………………..</w:t>
      </w:r>
    </w:p>
    <w:p w:rsidR="00C54876" w:rsidRDefault="00C54876" w:rsidP="00C54876">
      <w:pPr>
        <w:spacing w:before="120" w:after="280" w:afterAutospacing="1"/>
      </w:pPr>
      <w:r>
        <w:rPr>
          <w:lang w:val="vi-VN"/>
        </w:rPr>
        <w:t>2. Phạm vi sử dụng</w:t>
      </w:r>
    </w:p>
    <w:p w:rsidR="00C54876" w:rsidRDefault="00C54876" w:rsidP="00C54876">
      <w:pPr>
        <w:spacing w:before="120" w:after="280" w:afterAutospacing="1"/>
      </w:pPr>
      <w:r>
        <w:rPr>
          <w:lang w:val="vi-VN"/>
        </w:rPr>
        <w:t>……………………………………………………………………………………………………</w:t>
      </w:r>
    </w:p>
    <w:p w:rsidR="00C54876" w:rsidRDefault="00C54876" w:rsidP="00C54876">
      <w:pPr>
        <w:spacing w:before="120" w:after="280" w:afterAutospacing="1"/>
      </w:pPr>
      <w:r>
        <w:rPr>
          <w:lang w:val="vi-VN"/>
        </w:rPr>
        <w:t>……………………………………………………………………………………………………</w:t>
      </w:r>
    </w:p>
    <w:p w:rsidR="00C54876" w:rsidRDefault="00C54876" w:rsidP="00C54876">
      <w:pPr>
        <w:spacing w:before="120" w:after="280" w:afterAutospacing="1"/>
      </w:pPr>
      <w:r>
        <w:rPr>
          <w:b/>
          <w:bCs/>
          <w:lang w:val="vi-VN"/>
        </w:rPr>
        <w:lastRenderedPageBreak/>
        <w:t>Điều 2.</w:t>
      </w:r>
      <w:r>
        <w:rPr>
          <w:lang w:val="vi-VN"/>
        </w:rPr>
        <w:t xml:space="preserve"> Ngoài các quy định tại Điều 1, (Tên tổ chức/cá nhân) chịu trách nhiệm tuân thủ pháp luật Việt Nam, thực hiện đầy đủ các quyền và nghĩa vụ của tổ chức/cá nhân sử dụng chứng thư số nước ngoài tại Việt Nam được quy định tại Luật giao dịch điện tử, Nghị định số .../2018/NĐ-CP ngày ... tháng ... năm 2018 của Chính phủ quy định chi tiết thi hành Luật giao dịch điện tử về chữ ký số và dịch vụ chứng thực chữ ký số và các văn bản quy phạm pháp luật khác có liên quan do cơ quan quản lý nhà nước ban hành./.</w:t>
      </w:r>
    </w:p>
    <w:p w:rsidR="00C54876" w:rsidRDefault="00C54876" w:rsidP="00C54876">
      <w:pPr>
        <w:spacing w:before="120" w:after="280" w:afterAutospacing="1"/>
      </w:pPr>
      <w:r>
        <w:rPr>
          <w:lang w:val="vi-VN"/>
        </w:rPr>
        <w:t> </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4308"/>
        <w:gridCol w:w="4560"/>
      </w:tblGrid>
      <w:tr w:rsidR="00C54876" w:rsidTr="0059213F">
        <w:tc>
          <w:tcPr>
            <w:tcW w:w="4308" w:type="dxa"/>
            <w:tcBorders>
              <w:top w:val="nil"/>
              <w:left w:val="nil"/>
              <w:bottom w:val="nil"/>
              <w:right w:val="nil"/>
              <w:tl2br w:val="nil"/>
              <w:tr2bl w:val="nil"/>
            </w:tcBorders>
            <w:shd w:val="clear" w:color="auto" w:fill="auto"/>
            <w:tcMar>
              <w:top w:w="0" w:type="dxa"/>
              <w:left w:w="108" w:type="dxa"/>
              <w:bottom w:w="0" w:type="dxa"/>
              <w:right w:w="108" w:type="dxa"/>
            </w:tcMar>
          </w:tcPr>
          <w:p w:rsidR="00C54876" w:rsidRDefault="00C54876" w:rsidP="0059213F">
            <w:pPr>
              <w:spacing w:before="120"/>
              <w:jc w:val="right"/>
            </w:pPr>
            <w:r>
              <w:rPr>
                <w:b/>
                <w:bCs/>
                <w:lang w:val="vi-VN"/>
              </w:rPr>
              <w:t> </w:t>
            </w:r>
          </w:p>
        </w:tc>
        <w:tc>
          <w:tcPr>
            <w:tcW w:w="4560" w:type="dxa"/>
            <w:tcBorders>
              <w:top w:val="nil"/>
              <w:left w:val="nil"/>
              <w:bottom w:val="nil"/>
              <w:right w:val="nil"/>
              <w:tl2br w:val="nil"/>
              <w:tr2bl w:val="nil"/>
            </w:tcBorders>
            <w:shd w:val="clear" w:color="auto" w:fill="auto"/>
            <w:tcMar>
              <w:top w:w="0" w:type="dxa"/>
              <w:left w:w="108" w:type="dxa"/>
              <w:bottom w:w="0" w:type="dxa"/>
              <w:right w:w="108" w:type="dxa"/>
            </w:tcMar>
          </w:tcPr>
          <w:p w:rsidR="00C54876" w:rsidRDefault="00C54876" w:rsidP="0059213F">
            <w:pPr>
              <w:spacing w:before="120"/>
              <w:jc w:val="center"/>
            </w:pPr>
            <w:r>
              <w:rPr>
                <w:b/>
                <w:bCs/>
              </w:rPr>
              <w:t>BỘ TRƯỞNG</w:t>
            </w:r>
          </w:p>
        </w:tc>
      </w:tr>
    </w:tbl>
    <w:p w:rsidR="00C54876" w:rsidRDefault="00C54876" w:rsidP="00C54876">
      <w:pPr>
        <w:spacing w:before="120" w:after="280" w:afterAutospacing="1"/>
      </w:pPr>
      <w:r>
        <w:t> </w:t>
      </w:r>
    </w:p>
    <w:p w:rsidR="00760DE1" w:rsidRDefault="00760DE1"/>
    <w:sectPr w:rsidR="00760DE1" w:rsidSect="00C54876">
      <w:pgSz w:w="12240" w:h="15840"/>
      <w:pgMar w:top="851"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4876"/>
    <w:rsid w:val="00760DE1"/>
    <w:rsid w:val="00C548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B1270D0-B9F7-4423-8C4C-EE3C7DA8E9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5487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288</Words>
  <Characters>1648</Characters>
  <Application>Microsoft Office Word</Application>
  <DocSecurity>0</DocSecurity>
  <Lines>13</Lines>
  <Paragraphs>3</Paragraphs>
  <ScaleCrop>false</ScaleCrop>
  <Company/>
  <LinksUpToDate>false</LinksUpToDate>
  <CharactersWithSpaces>1933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2022-02-02T07:23:00Z</dcterms:created>
  <dcterms:modified xsi:type="dcterms:W3CDTF">2022-02-02T07:23:00Z</dcterms:modified>
</cp:coreProperties>
</file>