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>PHỤ LỤC II-3</w:t>
      </w:r>
    </w:p>
    <w:tbl>
      <w:tblPr>
        <w:tblW w:w="0" w:type="auto"/>
        <w:tblLook w:val="01E0"/>
      </w:tblPr>
      <w:tblGrid>
        <w:gridCol w:w="3348"/>
        <w:gridCol w:w="5508"/>
      </w:tblGrid>
      <w:tr w:rsidR="00612145" w:rsidRPr="00612145" w:rsidTr="007D7EDF">
        <w:tc>
          <w:tcPr>
            <w:tcW w:w="3348" w:type="dxa"/>
          </w:tcPr>
          <w:p w:rsidR="00612145" w:rsidRPr="00612145" w:rsidRDefault="0061214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612145" w:rsidRPr="00612145" w:rsidRDefault="00612145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612145" w:rsidRPr="00612145" w:rsidTr="007D7EDF">
        <w:tc>
          <w:tcPr>
            <w:tcW w:w="3348" w:type="dxa"/>
          </w:tcPr>
          <w:p w:rsidR="00612145" w:rsidRPr="00612145" w:rsidRDefault="00612145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14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12145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612145" w:rsidRPr="00612145" w:rsidRDefault="00612145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………………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</w:t>
      </w:r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ô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thích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</w:t>
      </w:r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   □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  □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            □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lastRenderedPageBreak/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thừa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kế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</w:rPr>
        <w:t>)</w:t>
      </w:r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612145" w:rsidRPr="00612145" w:rsidRDefault="00612145" w:rsidP="00612145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612145" w:rsidRPr="00612145" w:rsidRDefault="00612145" w:rsidP="00612145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: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</w:rPr>
        <w:tab/>
      </w:r>
      <w:r w:rsidRPr="00612145">
        <w:rPr>
          <w:rFonts w:ascii="Times New Roman" w:hAnsi="Times New Roman" w:cs="Times New Roman"/>
          <w:sz w:val="24"/>
          <w:szCs w:val="24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612145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61214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214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612145" w:rsidRPr="00612145" w:rsidTr="007D7EDF">
        <w:tc>
          <w:tcPr>
            <w:tcW w:w="4428" w:type="dxa"/>
          </w:tcPr>
          <w:p w:rsidR="00612145" w:rsidRPr="00612145" w:rsidRDefault="00612145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NGƯỜI ĐƯỢC TẶNG CHO / NGƯỜI ĐƯỢC THỪA KẾ/NGƯỜI MUA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1214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612145" w:rsidRPr="00612145" w:rsidRDefault="00612145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145">
              <w:rPr>
                <w:rFonts w:ascii="Times New Roman" w:hAnsi="Times New Roman" w:cs="Times New Roman"/>
                <w:b/>
                <w:sz w:val="24"/>
                <w:szCs w:val="24"/>
              </w:rPr>
              <w:t>CHỦ DOANH NGHIỆP TƯ NHÂN</w:t>
            </w:r>
            <w:r w:rsidRPr="006121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121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6121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2145" w:rsidRPr="00612145" w:rsidRDefault="00612145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145" w:rsidRPr="00612145" w:rsidRDefault="00612145" w:rsidP="00612145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1214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12145" w:rsidRPr="00612145" w:rsidRDefault="00612145" w:rsidP="00612145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6121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7BA" w:rsidRPr="00612145" w:rsidRDefault="00612145" w:rsidP="006121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14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45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612145" w:rsidSect="0061214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145"/>
    <w:rsid w:val="001327BA"/>
    <w:rsid w:val="0061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121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2019-03-09T11:19:00Z</dcterms:created>
  <dcterms:modified xsi:type="dcterms:W3CDTF">2019-03-09T11:20:00Z</dcterms:modified>
</cp:coreProperties>
</file>