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E8" w:rsidRPr="00FE3DE8" w:rsidRDefault="00FE3DE8" w:rsidP="00FE3DE8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bookmarkStart w:id="0" w:name="_GoBack"/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</w:rPr>
        <w:t>Mẫu số 41/TB-HTSC/GSQL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FE3DE8" w:rsidRPr="00FE3DE8" w:rsidTr="00935558">
        <w:tc>
          <w:tcPr>
            <w:tcW w:w="3348" w:type="dxa"/>
          </w:tcPr>
          <w:p w:rsidR="00FE3DE8" w:rsidRPr="00FE3DE8" w:rsidRDefault="00FE3DE8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TÊN TỔ CHỨC CÁ NHÂN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br/>
              <w:t>Số……/…….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>-------</w:t>
            </w:r>
          </w:p>
        </w:tc>
        <w:tc>
          <w:tcPr>
            <w:tcW w:w="5508" w:type="dxa"/>
          </w:tcPr>
          <w:p w:rsidR="00FE3DE8" w:rsidRPr="00FE3DE8" w:rsidRDefault="00FE3DE8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CỘNG HÒA XÃ HỘI CHỦ NGHĨA VIỆT NAM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 xml:space="preserve">Độc lập - Tự do - Hạnh phúc 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>---------------</w:t>
            </w:r>
          </w:p>
        </w:tc>
      </w:tr>
    </w:tbl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FE3DE8" w:rsidRPr="00FE3DE8" w:rsidRDefault="00FE3DE8" w:rsidP="00FE3DE8">
      <w:pPr>
        <w:spacing w:before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b/>
          <w:color w:val="auto"/>
          <w:sz w:val="22"/>
          <w:szCs w:val="22"/>
        </w:rPr>
        <w:t>THÔNG BÁO</w:t>
      </w:r>
    </w:p>
    <w:p w:rsidR="00FE3DE8" w:rsidRPr="00FE3DE8" w:rsidRDefault="00FE3DE8" w:rsidP="00FE3DE8">
      <w:pPr>
        <w:spacing w:before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b/>
          <w:color w:val="auto"/>
          <w:sz w:val="22"/>
          <w:szCs w:val="22"/>
        </w:rPr>
        <w:t>Về việc hệ thống khai hải quan điện tử gặp sự cố</w:t>
      </w:r>
    </w:p>
    <w:p w:rsidR="00FE3DE8" w:rsidRPr="00FE3DE8" w:rsidRDefault="00FE3DE8" w:rsidP="00FE3DE8">
      <w:pPr>
        <w:spacing w:before="120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Kính gửi: Chi cục Hải quan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…………..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thuộc Cục Hải quan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………..</w:t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1. Công ty thông báo gặp sự cố:</w:t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- Tên doanh nghiệp: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………………………..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Mã số thuế: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- Trụ sở chính tại: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- Số điện thoại: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…………………………….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Số fax: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2. Nguyên nhân sự cố: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3. Thời hạn khắc phục sự cố: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4. Phân loại sự cố: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□ Đã đăng ký tờ khai thành công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Số tờ khai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>…….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>Phân luồng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□ Chưa đăng ký tờ khai</w:t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5. Phương thức thực hiện thủ tục hải quan trong thời gian hệ thống khai hải quan gặp sự cố:</w:t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□ Thông qua phòng khai của cơ quan hải quan</w:t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□ Thông qua đại lý hải quan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 Tên đại lý hải quan: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Công ty cam kết các thông tin thông báo trên đúng sự thật và ch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>ị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>u trách nhiệm trước pháp luật về việc thực hiện thủ tục hải quan theo đăng ký./.</w:t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E3DE8" w:rsidRPr="00FE3DE8" w:rsidTr="00935558">
        <w:tc>
          <w:tcPr>
            <w:tcW w:w="4428" w:type="dxa"/>
          </w:tcPr>
          <w:p w:rsidR="00FE3DE8" w:rsidRPr="00FE3DE8" w:rsidRDefault="00FE3DE8" w:rsidP="0093555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8" w:type="dxa"/>
          </w:tcPr>
          <w:p w:rsidR="00FE3DE8" w:rsidRPr="00FE3DE8" w:rsidRDefault="00FE3DE8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………, 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ngày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…..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tháng…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.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.năm 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…….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br/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ĐẠI DIỆN THEO PHÁP LUẬT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br/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CỦA T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Ổ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CHỨC, CÁ NHÂN </w:t>
            </w:r>
            <w:r w:rsidRPr="00FE3DE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br/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(k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ý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, ghi rõ họ tên, đóng d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ấ</w:t>
            </w:r>
            <w:r w:rsidRPr="00FE3DE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u)</w:t>
            </w:r>
          </w:p>
        </w:tc>
      </w:tr>
    </w:tbl>
    <w:p w:rsidR="00FE3DE8" w:rsidRPr="00FE3DE8" w:rsidRDefault="00FE3DE8" w:rsidP="00FE3DE8">
      <w:pPr>
        <w:spacing w:before="120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b/>
          <w:color w:val="auto"/>
          <w:sz w:val="22"/>
          <w:szCs w:val="22"/>
        </w:rPr>
        <w:t>PHÊ DUYỆT CỦA CƠ QUAN HẢI QUAN</w:t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>□ Chấp nhận</w:t>
      </w:r>
    </w:p>
    <w:p w:rsidR="00FE3DE8" w:rsidRPr="00FE3DE8" w:rsidRDefault="00FE3DE8" w:rsidP="00FE3DE8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□ Không chấp nhận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      </w:t>
      </w:r>
      <w:r w:rsidRPr="00FE3DE8">
        <w:rPr>
          <w:rFonts w:ascii="Times New Roman" w:hAnsi="Times New Roman" w:cs="Times New Roman"/>
          <w:color w:val="auto"/>
          <w:sz w:val="22"/>
          <w:szCs w:val="22"/>
        </w:rPr>
        <w:t xml:space="preserve">Lý do: </w:t>
      </w:r>
      <w:r w:rsidRPr="00FE3DE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</w:p>
    <w:p w:rsidR="00FE3DE8" w:rsidRPr="00FE3DE8" w:rsidRDefault="00FE3DE8" w:rsidP="00FE3DE8">
      <w:pPr>
        <w:spacing w:before="12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</w:rPr>
        <w:t>Xác nhận của Chi cục</w:t>
      </w: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  <w:lang w:val="en-US"/>
        </w:rPr>
        <w:br/>
      </w: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</w:rPr>
        <w:t>(k</w:t>
      </w: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  <w:lang w:val="en-US"/>
        </w:rPr>
        <w:t>ý</w:t>
      </w: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tên, đóng d</w:t>
      </w: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  <w:lang w:val="en-US"/>
        </w:rPr>
        <w:t>ấ</w:t>
      </w:r>
      <w:r w:rsidRPr="00FE3DE8">
        <w:rPr>
          <w:rFonts w:ascii="Times New Roman" w:hAnsi="Times New Roman" w:cs="Times New Roman"/>
          <w:b/>
          <w:i/>
          <w:color w:val="auto"/>
          <w:sz w:val="22"/>
          <w:szCs w:val="22"/>
        </w:rPr>
        <w:t>u công chức)</w:t>
      </w:r>
    </w:p>
    <w:bookmarkEnd w:id="0"/>
    <w:p w:rsidR="00547117" w:rsidRPr="00FE3DE8" w:rsidRDefault="00547117">
      <w:pPr>
        <w:rPr>
          <w:rFonts w:ascii="Times New Roman" w:hAnsi="Times New Roman" w:cs="Times New Roman"/>
          <w:sz w:val="22"/>
          <w:szCs w:val="22"/>
        </w:rPr>
      </w:pPr>
    </w:p>
    <w:sectPr w:rsidR="00547117" w:rsidRPr="00FE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8"/>
    <w:rsid w:val="00547117"/>
    <w:rsid w:val="00CA397E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FB68-073A-44F5-95CD-26AC0679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3D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2020-01-06T03:39:00Z</dcterms:created>
  <dcterms:modified xsi:type="dcterms:W3CDTF">2020-01-06T03:40:00Z</dcterms:modified>
</cp:coreProperties>
</file>