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33" w:rsidRPr="00CD3958" w:rsidRDefault="001C2733" w:rsidP="001C2733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Mẫu II.</w:t>
      </w:r>
      <w:r>
        <w:rPr>
          <w:b/>
          <w:sz w:val="24"/>
          <w:szCs w:val="24"/>
        </w:rPr>
        <w:t>8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 xml:space="preserve">Văn bản quyết định thu hồi Giấy chứng nhận đăng ký hoạt động của 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 xml:space="preserve">văn phòng điều hành 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(Khoản 3 Điều 50 Luật Đầu tư)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56514</wp:posOffset>
                </wp:positionV>
                <wp:extent cx="5953125" cy="0"/>
                <wp:effectExtent l="0" t="0" r="9525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85.05pt,4.45pt" to="55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" strokecolor="windowText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tbl>
      <w:tblPr>
        <w:tblW w:w="9194" w:type="dxa"/>
        <w:tblLook w:val="01E0" w:firstRow="1" w:lastRow="1" w:firstColumn="1" w:lastColumn="1" w:noHBand="0" w:noVBand="0"/>
      </w:tblPr>
      <w:tblGrid>
        <w:gridCol w:w="3686"/>
        <w:gridCol w:w="5508"/>
      </w:tblGrid>
      <w:tr w:rsidR="001C2733" w:rsidRPr="00CD3958" w:rsidTr="00144DBE">
        <w:tc>
          <w:tcPr>
            <w:tcW w:w="3686" w:type="dxa"/>
          </w:tcPr>
          <w:p w:rsidR="001C2733" w:rsidRPr="00CD3958" w:rsidRDefault="001C2733" w:rsidP="00144DBE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CƠ QUAN ĐĂNG KÝ ĐẦU TƯ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1C2733" w:rsidRPr="00CD3958" w:rsidRDefault="001C2733" w:rsidP="00144DBE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CỘNG HÒA XÃ HỘI CHỦ NGHĨA VIỆT NAM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 xml:space="preserve">Độc lập – Tự do - Hạnh phúc 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---------------</w:t>
            </w:r>
          </w:p>
        </w:tc>
      </w:tr>
      <w:tr w:rsidR="001C2733" w:rsidRPr="00CD3958" w:rsidTr="00144DBE">
        <w:tc>
          <w:tcPr>
            <w:tcW w:w="3686" w:type="dxa"/>
          </w:tcPr>
          <w:p w:rsidR="001C2733" w:rsidRPr="00CD3958" w:rsidRDefault="001C2733" w:rsidP="00144DBE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sz w:val="24"/>
                <w:szCs w:val="24"/>
              </w:rPr>
              <w:t>Số:…………</w:t>
            </w:r>
          </w:p>
        </w:tc>
        <w:tc>
          <w:tcPr>
            <w:tcW w:w="5508" w:type="dxa"/>
          </w:tcPr>
          <w:p w:rsidR="001C2733" w:rsidRPr="00CD3958" w:rsidRDefault="001C2733" w:rsidP="00144DBE">
            <w:pPr>
              <w:tabs>
                <w:tab w:val="left" w:leader="dot" w:pos="9072"/>
              </w:tabs>
              <w:spacing w:before="80" w:after="80"/>
              <w:jc w:val="right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i/>
                <w:sz w:val="24"/>
                <w:szCs w:val="24"/>
              </w:rPr>
              <w:t>……, ngày …… tháng ….. năm ……</w:t>
            </w:r>
          </w:p>
        </w:tc>
      </w:tr>
    </w:tbl>
    <w:p w:rsidR="001C2733" w:rsidRPr="00CD3958" w:rsidRDefault="001C2733" w:rsidP="001C2733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TÊN CƠ QUAN ĐĂNG KÝ ĐẦU TƯ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Luật Đầu tư số 61/2020/QH14 ngày 17 tháng 06 năm 2020;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Nghị định số ………ngày … tháng ….. năm …. của Chính phủ quy định chi tiết và hướng dẫn thi hành một số điều của Luật Đầu tư;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</w:t>
      </w:r>
      <w:r w:rsidRPr="00CD3958">
        <w:rPr>
          <w:i/>
          <w:sz w:val="24"/>
          <w:szCs w:val="24"/>
        </w:rPr>
        <w:tab/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Giấy chứng nhận đăng ký đầu tư/Giấy chứng nhận đầu tư/Giấy phép đầu tư/Giấy phép kinh doanh/Quyết định chủ trương đầu tư số .....do ...... cấp ngày ........;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 xml:space="preserve">Căn cứ ……(văn bản, tài liệu là căn cứ trực tiếp để chấm dứt hoạt động của dự án đầu tư); 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…. quy định chức năng, nhiệm vụ, quyền hạn và tổ chức bộ máy của ….. (ghi tên cơ quan đăng ký đầu tư);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both"/>
        <w:rPr>
          <w:i/>
          <w:sz w:val="24"/>
          <w:szCs w:val="24"/>
        </w:rPr>
      </w:pPr>
      <w:r w:rsidRPr="00CD3958">
        <w:rPr>
          <w:i/>
          <w:sz w:val="24"/>
          <w:szCs w:val="24"/>
        </w:rPr>
        <w:t>Căn cứ văn bản của  ........ (cơ quan có thẩm quyền, nếu có),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center"/>
        <w:rPr>
          <w:b/>
          <w:sz w:val="24"/>
          <w:szCs w:val="24"/>
        </w:rPr>
      </w:pPr>
      <w:r w:rsidRPr="00CD3958">
        <w:rPr>
          <w:b/>
          <w:sz w:val="24"/>
          <w:szCs w:val="24"/>
        </w:rPr>
        <w:t>QUYẾT ĐỊNH: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1:</w:t>
      </w:r>
      <w:r w:rsidRPr="00CD3958">
        <w:rPr>
          <w:sz w:val="24"/>
          <w:szCs w:val="24"/>
        </w:rPr>
        <w:t xml:space="preserve"> Thu hồi Giấy chứng nhận đăng ký hoạt động của văn phòng điều hành của nhà đầu tư nước ngoài trong hợp đồng BCC: 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Tên văn phòng điều hành: </w:t>
      </w:r>
      <w:r w:rsidRPr="00CD3958">
        <w:rPr>
          <w:sz w:val="24"/>
          <w:szCs w:val="24"/>
        </w:rPr>
        <w:tab/>
        <w:t xml:space="preserve"> 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>- Giấy chứng nhận đăng ký hoạt động của văn phòng điều hành của nhà đầu tư nước ngoài trong hợp đồng BCC số ................, do .............. (</w:t>
      </w:r>
      <w:r w:rsidRPr="00CD3958">
        <w:rPr>
          <w:i/>
          <w:sz w:val="24"/>
          <w:szCs w:val="24"/>
        </w:rPr>
        <w:t>tên cơ quan cấp</w:t>
      </w:r>
      <w:r w:rsidRPr="00CD3958">
        <w:rPr>
          <w:sz w:val="24"/>
          <w:szCs w:val="24"/>
        </w:rPr>
        <w:t>) cấp lần đầu ngày ...... tháng ..... năm ........và điều chỉnh ngày…… tháng ……. năm ……….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sz w:val="24"/>
          <w:szCs w:val="24"/>
        </w:rPr>
        <w:t xml:space="preserve">- Lý do chấm dứt hoạt động: </w:t>
      </w:r>
      <w:r w:rsidRPr="00CD3958">
        <w:rPr>
          <w:sz w:val="24"/>
          <w:szCs w:val="24"/>
        </w:rPr>
        <w:tab/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2:</w:t>
      </w:r>
      <w:r w:rsidRPr="00CD3958">
        <w:rPr>
          <w:sz w:val="24"/>
          <w:szCs w:val="24"/>
        </w:rPr>
        <w:t xml:space="preserve"> Nhà đầu tư có trách nhiệm hoàn thành các thủ tục thanh lý theo quy định của pháp luật.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r w:rsidRPr="00CD3958">
        <w:rPr>
          <w:b/>
          <w:sz w:val="24"/>
          <w:szCs w:val="24"/>
        </w:rPr>
        <w:t>Điều 3:</w:t>
      </w:r>
      <w:r w:rsidRPr="00CD3958">
        <w:rPr>
          <w:sz w:val="24"/>
          <w:szCs w:val="24"/>
        </w:rPr>
        <w:t xml:space="preserve"> Quyết định này có hiệu lực kể từ ngày…... Quyết định này được lập thành .......</w:t>
      </w:r>
      <w:r w:rsidRPr="00CD3958">
        <w:rPr>
          <w:i/>
          <w:sz w:val="24"/>
          <w:szCs w:val="24"/>
        </w:rPr>
        <w:t>(bằng chữ)</w:t>
      </w:r>
      <w:r w:rsidRPr="00CD3958">
        <w:rPr>
          <w:sz w:val="24"/>
          <w:szCs w:val="24"/>
        </w:rPr>
        <w:t xml:space="preserve"> bản gốc; mỗi nhà đầu tư được cấp 01 bản; và 01 bản lưu tại Cơ quan đăng ký đầu tư.</w:t>
      </w:r>
    </w:p>
    <w:p w:rsidR="001C2733" w:rsidRPr="00CD3958" w:rsidRDefault="001C2733" w:rsidP="001C2733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1C2733" w:rsidRPr="00CD3958" w:rsidTr="00144DBE">
        <w:tc>
          <w:tcPr>
            <w:tcW w:w="4068" w:type="dxa"/>
          </w:tcPr>
          <w:p w:rsidR="001C2733" w:rsidRPr="00CD3958" w:rsidRDefault="001C2733" w:rsidP="00144DBE">
            <w:pPr>
              <w:tabs>
                <w:tab w:val="left" w:pos="0"/>
                <w:tab w:val="left" w:leader="dot" w:pos="9072"/>
              </w:tabs>
              <w:spacing w:before="80" w:after="80"/>
              <w:jc w:val="both"/>
              <w:rPr>
                <w:i/>
                <w:sz w:val="24"/>
                <w:szCs w:val="24"/>
              </w:rPr>
            </w:pPr>
            <w:r w:rsidRPr="00CD3958">
              <w:rPr>
                <w:i/>
                <w:sz w:val="24"/>
                <w:szCs w:val="24"/>
              </w:rPr>
              <w:t>Nơi nhận:</w:t>
            </w:r>
          </w:p>
          <w:p w:rsidR="001C2733" w:rsidRPr="00CD3958" w:rsidRDefault="001C2733" w:rsidP="00144DBE">
            <w:pPr>
              <w:pStyle w:val="ListParagraph"/>
              <w:tabs>
                <w:tab w:val="left" w:pos="0"/>
                <w:tab w:val="left" w:leader="dot" w:pos="9072"/>
              </w:tabs>
              <w:spacing w:before="80" w:after="80" w:line="252" w:lineRule="aut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N</w:t>
            </w:r>
            <w:r w:rsidRPr="00CD3958">
              <w:rPr>
                <w:i/>
                <w:sz w:val="24"/>
                <w:szCs w:val="24"/>
              </w:rPr>
              <w:t>hư Điều 3;</w:t>
            </w:r>
          </w:p>
          <w:p w:rsidR="001C2733" w:rsidRPr="00CD3958" w:rsidRDefault="001C2733" w:rsidP="00144DBE">
            <w:pPr>
              <w:tabs>
                <w:tab w:val="left" w:leader="dot" w:pos="9072"/>
              </w:tabs>
              <w:spacing w:before="80" w:after="80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1C2733" w:rsidRPr="00CD3958" w:rsidRDefault="001C2733" w:rsidP="00144DBE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D3958">
              <w:rPr>
                <w:rFonts w:eastAsia="Arial"/>
                <w:b/>
                <w:sz w:val="24"/>
                <w:szCs w:val="24"/>
              </w:rPr>
              <w:t>THỦ TRƯỞNG</w:t>
            </w:r>
            <w:r w:rsidRPr="00CD3958">
              <w:rPr>
                <w:rFonts w:eastAsia="Arial"/>
                <w:b/>
                <w:sz w:val="24"/>
                <w:szCs w:val="24"/>
              </w:rPr>
              <w:br/>
              <w:t>CƠ QUAN ĐĂNG KÝ ĐẦU TƯ</w:t>
            </w:r>
          </w:p>
          <w:p w:rsidR="001C2733" w:rsidRPr="00CD3958" w:rsidRDefault="001C2733" w:rsidP="00144DBE">
            <w:pPr>
              <w:tabs>
                <w:tab w:val="left" w:leader="dot" w:pos="9072"/>
              </w:tabs>
              <w:spacing w:before="80" w:after="80"/>
              <w:jc w:val="center"/>
              <w:rPr>
                <w:rFonts w:eastAsia="Arial"/>
                <w:sz w:val="24"/>
                <w:szCs w:val="24"/>
              </w:rPr>
            </w:pPr>
            <w:r w:rsidRPr="00CD3958">
              <w:rPr>
                <w:rFonts w:eastAsia="Arial"/>
                <w:i/>
                <w:sz w:val="24"/>
                <w:szCs w:val="24"/>
              </w:rPr>
              <w:t>(ký tên/đóng dấu)</w:t>
            </w:r>
          </w:p>
        </w:tc>
      </w:tr>
    </w:tbl>
    <w:p w:rsidR="001C2733" w:rsidRPr="00CD3958" w:rsidRDefault="001C2733" w:rsidP="001C2733">
      <w:pPr>
        <w:tabs>
          <w:tab w:val="left" w:leader="dot" w:pos="9072"/>
        </w:tabs>
        <w:spacing w:before="80" w:after="80"/>
        <w:jc w:val="both"/>
        <w:rPr>
          <w:sz w:val="24"/>
          <w:szCs w:val="24"/>
        </w:rPr>
      </w:pPr>
      <w:bookmarkStart w:id="0" w:name="_GoBack"/>
      <w:bookmarkEnd w:id="0"/>
    </w:p>
    <w:sectPr w:rsidR="001C2733" w:rsidRPr="00CD3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33"/>
    <w:rsid w:val="001C2733"/>
    <w:rsid w:val="0082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733"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733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2025-01-01T13:46:00Z</dcterms:created>
  <dcterms:modified xsi:type="dcterms:W3CDTF">2025-01-01T13:47:00Z</dcterms:modified>
</cp:coreProperties>
</file>