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47" w:type="dxa"/>
        <w:tblLook w:val="04A0" w:firstRow="1" w:lastRow="0" w:firstColumn="1" w:lastColumn="0" w:noHBand="0" w:noVBand="1"/>
      </w:tblPr>
      <w:tblGrid>
        <w:gridCol w:w="2256"/>
        <w:gridCol w:w="7491"/>
      </w:tblGrid>
      <w:tr w:rsidR="00222D2C" w:rsidRPr="00290C95" w:rsidTr="007A6F55">
        <w:tc>
          <w:tcPr>
            <w:tcW w:w="2256" w:type="dxa"/>
          </w:tcPr>
          <w:p w:rsidR="00222D2C" w:rsidRPr="00290C95" w:rsidRDefault="00222D2C"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Nhật ký chung</w:t>
            </w:r>
          </w:p>
        </w:tc>
        <w:tc>
          <w:tcPr>
            <w:tcW w:w="7491" w:type="dxa"/>
          </w:tcPr>
          <w:p w:rsidR="00222D2C" w:rsidRPr="00290C95" w:rsidRDefault="00222D2C"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Xuất khẩu nhật ký chung dưới dạng file excel và lọc các bút toán đối ứng qua Data Filter xem có bút toán nào bất thường không và đảm bảo xoá hết các bút toán không hợp lệ nếu cần</w:t>
            </w:r>
          </w:p>
          <w:p w:rsidR="00937CA8" w:rsidRPr="00290C95" w:rsidRDefault="00937CA8"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Đảm bảo số tổng trên bảng cân đối tài khoản bằng số tổng trên sổ nhật ký chung</w:t>
            </w:r>
          </w:p>
        </w:tc>
      </w:tr>
      <w:tr w:rsidR="00222D2C" w:rsidRPr="00290C95" w:rsidTr="007A6F55">
        <w:tc>
          <w:tcPr>
            <w:tcW w:w="2256" w:type="dxa"/>
          </w:tcPr>
          <w:p w:rsidR="00222D2C" w:rsidRPr="00290C95" w:rsidRDefault="00222D2C"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111</w:t>
            </w:r>
          </w:p>
        </w:tc>
        <w:tc>
          <w:tcPr>
            <w:tcW w:w="7491" w:type="dxa"/>
          </w:tcPr>
          <w:p w:rsidR="00222D2C" w:rsidRPr="00290C95" w:rsidRDefault="00222D2C"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không âm tại mọi thời điểm</w:t>
            </w:r>
          </w:p>
          <w:p w:rsidR="00222D2C" w:rsidRPr="00290C95" w:rsidRDefault="00222D2C"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không bỏ sót các khoản chi không hợp lệ</w:t>
            </w:r>
          </w:p>
          <w:p w:rsidR="00DD0738" w:rsidRPr="00290C95" w:rsidRDefault="00DD0738"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chỉ tiêu tiền và các khoản tương đương tiền trên Báo cáo tình hình tài chính khớp đúng với báo cáo lưu chuyển tiền tệ</w:t>
            </w:r>
          </w:p>
        </w:tc>
      </w:tr>
      <w:tr w:rsidR="00222D2C" w:rsidRPr="00290C95" w:rsidTr="007A6F55">
        <w:tc>
          <w:tcPr>
            <w:tcW w:w="2256" w:type="dxa"/>
          </w:tcPr>
          <w:p w:rsidR="00DD0738" w:rsidRPr="00290C95" w:rsidRDefault="00DD0738"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112</w:t>
            </w:r>
          </w:p>
        </w:tc>
        <w:tc>
          <w:tcPr>
            <w:tcW w:w="7491" w:type="dxa"/>
          </w:tcPr>
          <w:p w:rsidR="00222D2C"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khớp đúng sổ chi tiết với sổ cái</w:t>
            </w:r>
          </w:p>
          <w:p w:rsidR="009A72E7"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khớp đúng sổ chi tiết với sổ phụ ngân hang</w:t>
            </w:r>
          </w:p>
          <w:p w:rsidR="009A72E7"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không có sổ chi tiết ngoại tệ nào còn nguyên tệ nhưng không còn giá trị hoặc ngược lại</w:t>
            </w:r>
          </w:p>
          <w:p w:rsidR="009A72E7"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+Đảm bảo báo cáo đầy đủ các tài khoản mở tại các ngân hang kể cả ngân hang ít giao dịch</w:t>
            </w:r>
          </w:p>
          <w:p w:rsidR="00E520C4" w:rsidRPr="00290C95" w:rsidRDefault="00E520C4" w:rsidP="00290C95">
            <w:pPr>
              <w:spacing w:line="360" w:lineRule="auto"/>
              <w:rPr>
                <w:rFonts w:ascii="Times New Roman" w:hAnsi="Times New Roman" w:cs="Times New Roman"/>
                <w:sz w:val="24"/>
                <w:szCs w:val="24"/>
              </w:rPr>
            </w:pPr>
            <w:r w:rsidRPr="00E520C4">
              <w:rPr>
                <w:rFonts w:ascii="Times New Roman" w:hAnsi="Times New Roman" w:cs="Times New Roman"/>
                <w:sz w:val="24"/>
                <w:szCs w:val="24"/>
              </w:rPr>
              <w:t>+ Đảm bảo không âm tại mọi thời điểm</w:t>
            </w:r>
          </w:p>
        </w:tc>
      </w:tr>
      <w:tr w:rsidR="00222D2C" w:rsidRPr="00290C95" w:rsidTr="007A6F55">
        <w:tc>
          <w:tcPr>
            <w:tcW w:w="2256" w:type="dxa"/>
          </w:tcPr>
          <w:p w:rsidR="00222D2C"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131</w:t>
            </w:r>
          </w:p>
        </w:tc>
        <w:tc>
          <w:tcPr>
            <w:tcW w:w="7491" w:type="dxa"/>
          </w:tcPr>
          <w:p w:rsidR="00222D2C"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dư chính xác và đã được đối chiếu với khách hang</w:t>
            </w:r>
          </w:p>
          <w:p w:rsidR="009A72E7"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Lưu hồ sơ giải trình đặc biết với số dư có của 131</w:t>
            </w:r>
          </w:p>
          <w:p w:rsidR="009A72E7"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tổng công nợ chi tiết bằng tổng công nợ tổng hợp</w:t>
            </w:r>
          </w:p>
          <w:p w:rsidR="009A72E7"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+Nếu có công nợ bằng ngoại tệ đảm bảo không có khách hang nào hết số dư nguyên tệ mà vẫn còn số dư quy đổi hoặc ngược lại</w:t>
            </w:r>
          </w:p>
          <w:p w:rsidR="009A72E7" w:rsidRPr="00290C95" w:rsidRDefault="009A72E7"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tách bạch dư Nợ và dư Có trên báo cáo chứ không bù trừ cho nhau</w:t>
            </w:r>
          </w:p>
          <w:p w:rsidR="008C58F0" w:rsidRPr="00290C95" w:rsidRDefault="008C58F0"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Kiểm tra những khách hang có số dư đầu năm và cuối năm bằng nhau</w:t>
            </w:r>
          </w:p>
          <w:p w:rsidR="00E520C4"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Kiểm tra không có nhà cung cấp nào bị tạo trùng mã</w:t>
            </w:r>
          </w:p>
        </w:tc>
      </w:tr>
      <w:tr w:rsidR="00222D2C" w:rsidRPr="00290C95" w:rsidTr="007A6F55">
        <w:tc>
          <w:tcPr>
            <w:tcW w:w="2256" w:type="dxa"/>
          </w:tcPr>
          <w:p w:rsidR="00222D2C" w:rsidRPr="00290C95" w:rsidRDefault="004F4279" w:rsidP="00290C95">
            <w:pPr>
              <w:spacing w:line="360" w:lineRule="auto"/>
              <w:jc w:val="center"/>
              <w:rPr>
                <w:rFonts w:ascii="Times New Roman" w:hAnsi="Times New Roman" w:cs="Times New Roman"/>
                <w:sz w:val="24"/>
                <w:szCs w:val="24"/>
              </w:rPr>
            </w:pPr>
            <w:r w:rsidRPr="00290C95">
              <w:rPr>
                <w:rFonts w:ascii="Times New Roman" w:hAnsi="Times New Roman" w:cs="Times New Roman"/>
                <w:sz w:val="24"/>
                <w:szCs w:val="24"/>
              </w:rPr>
              <w:t>Tài khoản 133</w:t>
            </w:r>
          </w:p>
        </w:tc>
        <w:tc>
          <w:tcPr>
            <w:tcW w:w="7491" w:type="dxa"/>
          </w:tcPr>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dư Nợ bằng chỉ tiêu 43 trên tờ khai VAT tháng 12 hoặc tờ khai VAT quý IV.Trường hợp không khớp đúng cần tìm nguyên nhân và điều chỉnh nếu cần thiết</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xml:space="preserve">+ Đảm bảo tổng phát sinh nợ trên 133 bằng tổng các chỉ tiêu </w:t>
            </w:r>
            <w:r w:rsidR="00F318D1" w:rsidRPr="00290C95">
              <w:rPr>
                <w:rFonts w:ascii="Times New Roman" w:hAnsi="Times New Roman" w:cs="Times New Roman"/>
                <w:sz w:val="24"/>
                <w:szCs w:val="24"/>
              </w:rPr>
              <w:t>24 trên tờ khai các tháng hoặc hoặc quý cộng lại.Trường hợp không khớp đúng cần tìm nguyên nhân</w:t>
            </w:r>
          </w:p>
        </w:tc>
      </w:tr>
      <w:tr w:rsidR="00AB5A09" w:rsidRPr="00290C95" w:rsidTr="007A6F55">
        <w:tc>
          <w:tcPr>
            <w:tcW w:w="2256" w:type="dxa"/>
          </w:tcPr>
          <w:p w:rsidR="00AB5A09" w:rsidRDefault="00AB5A09" w:rsidP="00290C95">
            <w:pPr>
              <w:spacing w:line="360" w:lineRule="auto"/>
              <w:jc w:val="center"/>
              <w:rPr>
                <w:rFonts w:ascii="Times New Roman" w:hAnsi="Times New Roman" w:cs="Times New Roman"/>
                <w:sz w:val="24"/>
                <w:szCs w:val="24"/>
              </w:rPr>
            </w:pPr>
            <w:r w:rsidRPr="00290C95">
              <w:rPr>
                <w:rFonts w:ascii="Times New Roman" w:hAnsi="Times New Roman" w:cs="Times New Roman"/>
                <w:sz w:val="24"/>
                <w:szCs w:val="24"/>
              </w:rPr>
              <w:lastRenderedPageBreak/>
              <w:t>Tài khoản HTK</w:t>
            </w:r>
          </w:p>
          <w:p w:rsidR="00E520C4" w:rsidRPr="00290C95" w:rsidRDefault="00E520C4" w:rsidP="00290C95">
            <w:pPr>
              <w:spacing w:line="360" w:lineRule="auto"/>
              <w:jc w:val="center"/>
              <w:rPr>
                <w:rFonts w:ascii="Times New Roman" w:hAnsi="Times New Roman" w:cs="Times New Roman"/>
                <w:sz w:val="24"/>
                <w:szCs w:val="24"/>
              </w:rPr>
            </w:pPr>
            <w:r>
              <w:rPr>
                <w:rFonts w:ascii="Times New Roman" w:hAnsi="Times New Roman" w:cs="Times New Roman"/>
                <w:sz w:val="24"/>
                <w:szCs w:val="24"/>
              </w:rPr>
              <w:t>151,152,153,155,156</w:t>
            </w:r>
          </w:p>
        </w:tc>
        <w:tc>
          <w:tcPr>
            <w:tcW w:w="7491" w:type="dxa"/>
          </w:tcPr>
          <w:p w:rsidR="00AB5A09"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tổng số chi tiết bằng số tổng hợp</w:t>
            </w:r>
          </w:p>
          <w:p w:rsidR="00AB5A09"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không có mã vật tư, hang hoá bị tạo trùng</w:t>
            </w:r>
          </w:p>
          <w:p w:rsidR="00AB5A09"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không có mã hang nào bị âm về mặt số lượng hay giá trị</w:t>
            </w:r>
          </w:p>
          <w:p w:rsidR="00AB5A09"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không có hang nào còn giá trị mà không còn số lượng hoặc ngược lại</w:t>
            </w:r>
          </w:p>
          <w:p w:rsidR="00AB5A09"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sự khớp đúng giữa sổ kho và sổ cái</w:t>
            </w:r>
          </w:p>
          <w:p w:rsidR="00AB5A09"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liệu trên sổ sách và số liệu kiểm kho thực tế</w:t>
            </w:r>
          </w:p>
          <w:p w:rsidR="00E520C4" w:rsidRPr="00290C95" w:rsidRDefault="00E520C4" w:rsidP="00290C95">
            <w:pPr>
              <w:spacing w:line="360" w:lineRule="auto"/>
              <w:rPr>
                <w:rFonts w:ascii="Times New Roman" w:hAnsi="Times New Roman" w:cs="Times New Roman"/>
                <w:sz w:val="24"/>
                <w:szCs w:val="24"/>
              </w:rPr>
            </w:pPr>
            <w:r w:rsidRPr="00E520C4">
              <w:rPr>
                <w:rFonts w:ascii="Times New Roman" w:hAnsi="Times New Roman" w:cs="Times New Roman"/>
                <w:sz w:val="24"/>
                <w:szCs w:val="24"/>
              </w:rPr>
              <w:t>+ Đảm bảo không âm tại mọi thời điểm</w:t>
            </w:r>
          </w:p>
        </w:tc>
      </w:tr>
      <w:tr w:rsidR="00222D2C" w:rsidRPr="00290C95" w:rsidTr="007A6F55">
        <w:tc>
          <w:tcPr>
            <w:tcW w:w="2256" w:type="dxa"/>
          </w:tcPr>
          <w:p w:rsidR="00222D2C"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242</w:t>
            </w:r>
          </w:p>
        </w:tc>
        <w:tc>
          <w:tcPr>
            <w:tcW w:w="7491" w:type="dxa"/>
          </w:tcPr>
          <w:p w:rsidR="00222D2C"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dư Nợ trên 242 bằng giá trị chi phí trả trước chưa phân bổ trên bảng phân bổ chi phí trả trước</w:t>
            </w:r>
            <w:r w:rsidR="001313D3">
              <w:rPr>
                <w:rFonts w:ascii="Times New Roman" w:hAnsi="Times New Roman" w:cs="Times New Roman"/>
                <w:sz w:val="24"/>
                <w:szCs w:val="24"/>
              </w:rPr>
              <w:t xml:space="preserve"> ho</w:t>
            </w:r>
            <w:r w:rsidR="001313D3" w:rsidRPr="001313D3">
              <w:rPr>
                <w:rFonts w:ascii="Times New Roman" w:hAnsi="Times New Roman" w:cs="Times New Roman"/>
                <w:sz w:val="24"/>
                <w:szCs w:val="24"/>
              </w:rPr>
              <w:t>ặc</w:t>
            </w:r>
            <w:r w:rsidR="001313D3">
              <w:rPr>
                <w:rFonts w:ascii="Times New Roman" w:hAnsi="Times New Roman" w:cs="Times New Roman"/>
                <w:sz w:val="24"/>
                <w:szCs w:val="24"/>
              </w:rPr>
              <w:t xml:space="preserve"> b</w:t>
            </w:r>
            <w:r w:rsidR="001313D3" w:rsidRPr="001313D3">
              <w:rPr>
                <w:rFonts w:ascii="Times New Roman" w:hAnsi="Times New Roman" w:cs="Times New Roman"/>
                <w:sz w:val="24"/>
                <w:szCs w:val="24"/>
              </w:rPr>
              <w:t>ằng</w:t>
            </w:r>
            <w:r w:rsidR="001313D3">
              <w:rPr>
                <w:rFonts w:ascii="Times New Roman" w:hAnsi="Times New Roman" w:cs="Times New Roman"/>
                <w:sz w:val="24"/>
                <w:szCs w:val="24"/>
              </w:rPr>
              <w:t xml:space="preserve"> s</w:t>
            </w:r>
            <w:r w:rsidR="001313D3" w:rsidRPr="001313D3">
              <w:rPr>
                <w:rFonts w:ascii="Times New Roman" w:hAnsi="Times New Roman" w:cs="Times New Roman"/>
                <w:sz w:val="24"/>
                <w:szCs w:val="24"/>
              </w:rPr>
              <w:t>ố</w:t>
            </w:r>
            <w:r w:rsidR="001313D3">
              <w:rPr>
                <w:rFonts w:ascii="Times New Roman" w:hAnsi="Times New Roman" w:cs="Times New Roman"/>
                <w:sz w:val="24"/>
                <w:szCs w:val="24"/>
              </w:rPr>
              <w:t xml:space="preserve"> c</w:t>
            </w:r>
            <w:r w:rsidR="001313D3" w:rsidRPr="001313D3">
              <w:rPr>
                <w:rFonts w:ascii="Times New Roman" w:hAnsi="Times New Roman" w:cs="Times New Roman"/>
                <w:sz w:val="24"/>
                <w:szCs w:val="24"/>
              </w:rPr>
              <w:t>òn</w:t>
            </w:r>
            <w:r w:rsidR="001313D3">
              <w:rPr>
                <w:rFonts w:ascii="Times New Roman" w:hAnsi="Times New Roman" w:cs="Times New Roman"/>
                <w:sz w:val="24"/>
                <w:szCs w:val="24"/>
              </w:rPr>
              <w:t xml:space="preserve"> l</w:t>
            </w:r>
            <w:r w:rsidR="001313D3" w:rsidRPr="001313D3">
              <w:rPr>
                <w:rFonts w:ascii="Times New Roman" w:hAnsi="Times New Roman" w:cs="Times New Roman"/>
                <w:sz w:val="24"/>
                <w:szCs w:val="24"/>
              </w:rPr>
              <w:t>ại</w:t>
            </w:r>
            <w:r w:rsidR="001313D3">
              <w:rPr>
                <w:rFonts w:ascii="Times New Roman" w:hAnsi="Times New Roman" w:cs="Times New Roman"/>
                <w:sz w:val="24"/>
                <w:szCs w:val="24"/>
              </w:rPr>
              <w:t xml:space="preserve"> tr</w:t>
            </w:r>
            <w:r w:rsidR="001313D3" w:rsidRPr="001313D3">
              <w:rPr>
                <w:rFonts w:ascii="Times New Roman" w:hAnsi="Times New Roman" w:cs="Times New Roman"/>
                <w:sz w:val="24"/>
                <w:szCs w:val="24"/>
              </w:rPr>
              <w:t>ê</w:t>
            </w:r>
            <w:r w:rsidR="001313D3">
              <w:rPr>
                <w:rFonts w:ascii="Times New Roman" w:hAnsi="Times New Roman" w:cs="Times New Roman"/>
                <w:sz w:val="24"/>
                <w:szCs w:val="24"/>
              </w:rPr>
              <w:t>n b</w:t>
            </w:r>
            <w:r w:rsidR="001313D3" w:rsidRPr="001313D3">
              <w:rPr>
                <w:rFonts w:ascii="Times New Roman" w:hAnsi="Times New Roman" w:cs="Times New Roman"/>
                <w:sz w:val="24"/>
                <w:szCs w:val="24"/>
              </w:rPr>
              <w:t>ảng</w:t>
            </w:r>
            <w:r w:rsidR="001313D3">
              <w:rPr>
                <w:rFonts w:ascii="Times New Roman" w:hAnsi="Times New Roman" w:cs="Times New Roman"/>
                <w:sz w:val="24"/>
                <w:szCs w:val="24"/>
              </w:rPr>
              <w:t xml:space="preserve"> s</w:t>
            </w:r>
            <w:r w:rsidR="001313D3" w:rsidRPr="001313D3">
              <w:rPr>
                <w:rFonts w:ascii="Times New Roman" w:hAnsi="Times New Roman" w:cs="Times New Roman"/>
                <w:sz w:val="24"/>
                <w:szCs w:val="24"/>
              </w:rPr>
              <w:t>ổ</w:t>
            </w:r>
            <w:r w:rsidR="001313D3">
              <w:rPr>
                <w:rFonts w:ascii="Times New Roman" w:hAnsi="Times New Roman" w:cs="Times New Roman"/>
                <w:sz w:val="24"/>
                <w:szCs w:val="24"/>
              </w:rPr>
              <w:t xml:space="preserve"> theo d</w:t>
            </w:r>
            <w:r w:rsidR="001313D3" w:rsidRPr="001313D3">
              <w:rPr>
                <w:rFonts w:ascii="Times New Roman" w:hAnsi="Times New Roman" w:cs="Times New Roman"/>
                <w:sz w:val="24"/>
                <w:szCs w:val="24"/>
              </w:rPr>
              <w:t>õi</w:t>
            </w:r>
            <w:r w:rsidR="001313D3">
              <w:rPr>
                <w:rFonts w:ascii="Times New Roman" w:hAnsi="Times New Roman" w:cs="Times New Roman"/>
                <w:sz w:val="24"/>
                <w:szCs w:val="24"/>
              </w:rPr>
              <w:t xml:space="preserve"> c</w:t>
            </w:r>
            <w:r w:rsidR="001313D3" w:rsidRPr="001313D3">
              <w:rPr>
                <w:rFonts w:ascii="Times New Roman" w:hAnsi="Times New Roman" w:cs="Times New Roman"/>
                <w:sz w:val="24"/>
                <w:szCs w:val="24"/>
              </w:rPr>
              <w:t>ô</w:t>
            </w:r>
            <w:r w:rsidR="001313D3">
              <w:rPr>
                <w:rFonts w:ascii="Times New Roman" w:hAnsi="Times New Roman" w:cs="Times New Roman"/>
                <w:sz w:val="24"/>
                <w:szCs w:val="24"/>
              </w:rPr>
              <w:t>ng c</w:t>
            </w:r>
            <w:r w:rsidR="001313D3" w:rsidRPr="001313D3">
              <w:rPr>
                <w:rFonts w:ascii="Times New Roman" w:hAnsi="Times New Roman" w:cs="Times New Roman"/>
                <w:sz w:val="24"/>
                <w:szCs w:val="24"/>
              </w:rPr>
              <w:t>ụ</w:t>
            </w:r>
            <w:r w:rsidR="001313D3">
              <w:rPr>
                <w:rFonts w:ascii="Times New Roman" w:hAnsi="Times New Roman" w:cs="Times New Roman"/>
                <w:sz w:val="24"/>
                <w:szCs w:val="24"/>
              </w:rPr>
              <w:t xml:space="preserve"> d</w:t>
            </w:r>
            <w:r w:rsidR="001313D3" w:rsidRPr="001313D3">
              <w:rPr>
                <w:rFonts w:ascii="Times New Roman" w:hAnsi="Times New Roman" w:cs="Times New Roman"/>
                <w:sz w:val="24"/>
                <w:szCs w:val="24"/>
              </w:rPr>
              <w:t>ụng</w:t>
            </w:r>
            <w:r w:rsidR="001313D3">
              <w:rPr>
                <w:rFonts w:ascii="Times New Roman" w:hAnsi="Times New Roman" w:cs="Times New Roman"/>
                <w:sz w:val="24"/>
                <w:szCs w:val="24"/>
              </w:rPr>
              <w:t xml:space="preserve"> c</w:t>
            </w:r>
            <w:r w:rsidR="001313D3" w:rsidRPr="001313D3">
              <w:rPr>
                <w:rFonts w:ascii="Times New Roman" w:hAnsi="Times New Roman" w:cs="Times New Roman"/>
                <w:sz w:val="24"/>
                <w:szCs w:val="24"/>
              </w:rPr>
              <w:t>ụ</w:t>
            </w:r>
            <w:r w:rsidR="001313D3">
              <w:rPr>
                <w:rFonts w:ascii="Times New Roman" w:hAnsi="Times New Roman" w:cs="Times New Roman"/>
                <w:sz w:val="24"/>
                <w:szCs w:val="24"/>
              </w:rPr>
              <w:t>.</w:t>
            </w:r>
          </w:p>
          <w:p w:rsidR="00E520C4" w:rsidRPr="00290C95" w:rsidRDefault="00E520C4" w:rsidP="00290C95">
            <w:pPr>
              <w:spacing w:line="360" w:lineRule="auto"/>
              <w:rPr>
                <w:rFonts w:ascii="Times New Roman" w:hAnsi="Times New Roman" w:cs="Times New Roman"/>
                <w:sz w:val="24"/>
                <w:szCs w:val="24"/>
              </w:rPr>
            </w:pPr>
            <w:r w:rsidRPr="00E520C4">
              <w:rPr>
                <w:rFonts w:ascii="Times New Roman" w:hAnsi="Times New Roman" w:cs="Times New Roman"/>
                <w:sz w:val="24"/>
                <w:szCs w:val="24"/>
              </w:rPr>
              <w:t>+ Đảm bảo không âm tại mọi thời điểm</w:t>
            </w:r>
          </w:p>
        </w:tc>
      </w:tr>
      <w:tr w:rsidR="00222D2C" w:rsidRPr="00290C95" w:rsidTr="007A6F55">
        <w:tc>
          <w:tcPr>
            <w:tcW w:w="2256" w:type="dxa"/>
          </w:tcPr>
          <w:p w:rsidR="00222D2C"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211;214</w:t>
            </w:r>
          </w:p>
        </w:tc>
        <w:tc>
          <w:tcPr>
            <w:tcW w:w="7491" w:type="dxa"/>
          </w:tcPr>
          <w:p w:rsidR="00222D2C"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dư Nợ bằng giá trị cột nguyên giá trên bảng khấu hao</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dư Có bằng cột khấu hao luỹ kễ trên bảng khấu hao</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+Đảm bảo  giá trị còn lại bằng hiệu số giữa nguyên giá và khấu hao luỹ kế</w:t>
            </w:r>
          </w:p>
        </w:tc>
      </w:tr>
      <w:tr w:rsidR="004F4279" w:rsidRPr="00290C95" w:rsidTr="007A6F55">
        <w:tc>
          <w:tcPr>
            <w:tcW w:w="2256" w:type="dxa"/>
          </w:tcPr>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331</w:t>
            </w:r>
          </w:p>
        </w:tc>
        <w:tc>
          <w:tcPr>
            <w:tcW w:w="7491" w:type="dxa"/>
          </w:tcPr>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dư chính xác và đã được đối chiếu với nhà cung cấp</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Lưu hồ sơ giải trình đặc biết với số dư Nợ của 331</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tổng công nợ chi tiết bằng tổng công nợ tổng hợp</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+Nếu có công nợ bằng ngoại tệ đảm bảo không có nhà cung cấp nào hết số dư nguyên tệ mà vẫn còn số dư quy đổi hoặc ngược lại</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tách bạch dư Nợ và dư Có trên báo cáo chứ không bù trừ cho nhau</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Kiểm tra những nhà cung cấp có số dư đầu năm và cuối năm bằng nhau</w:t>
            </w:r>
          </w:p>
          <w:p w:rsidR="004F4279" w:rsidRPr="00290C95" w:rsidRDefault="004F427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Kiểm tra không có nhà cung cấp nào bị tạo trùng mã</w:t>
            </w:r>
          </w:p>
        </w:tc>
      </w:tr>
      <w:tr w:rsidR="004F4279" w:rsidRPr="00290C95" w:rsidTr="007A6F55">
        <w:tc>
          <w:tcPr>
            <w:tcW w:w="2256" w:type="dxa"/>
          </w:tcPr>
          <w:p w:rsidR="004F4279"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333</w:t>
            </w:r>
          </w:p>
        </w:tc>
        <w:tc>
          <w:tcPr>
            <w:tcW w:w="7491" w:type="dxa"/>
          </w:tcPr>
          <w:p w:rsidR="004F4279"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+Đảm bảo  khớp đúng công nợ từng loại thuế với thong  báo thuế cuối năm</w:t>
            </w:r>
          </w:p>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tổng hợp bằng tổng số chi tiết các loại thuế</w:t>
            </w:r>
          </w:p>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Kiểm tra lại nguyên nhân nếu 333 có Dư Nợ</w:t>
            </w:r>
          </w:p>
          <w:p w:rsidR="0046288B" w:rsidRPr="00290C95" w:rsidRDefault="0046288B"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phát sinh có 33311 bằng tổng chỉ tiêu 35 trên các tờ khai trong năm cộng lại</w:t>
            </w:r>
          </w:p>
        </w:tc>
      </w:tr>
      <w:tr w:rsidR="00F318D1" w:rsidRPr="00290C95" w:rsidTr="007A6F55">
        <w:tc>
          <w:tcPr>
            <w:tcW w:w="2256" w:type="dxa"/>
          </w:tcPr>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334</w:t>
            </w:r>
          </w:p>
        </w:tc>
        <w:tc>
          <w:tcPr>
            <w:tcW w:w="7491" w:type="dxa"/>
          </w:tcPr>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+Đảm bảo 334 = 0 nếu công ty không còn nợ lương tại thời điểm 31.12</w:t>
            </w:r>
          </w:p>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Kiểm tra lại nếu 334 có số dư Nợ</w:t>
            </w:r>
          </w:p>
          <w:p w:rsidR="00F318D1" w:rsidRDefault="00F318D1" w:rsidP="00290C95">
            <w:pPr>
              <w:spacing w:line="360" w:lineRule="auto"/>
              <w:rPr>
                <w:rFonts w:ascii="Times New Roman" w:hAnsi="Times New Roman" w:cs="Times New Roman"/>
                <w:sz w:val="24"/>
                <w:szCs w:val="24"/>
              </w:rPr>
            </w:pPr>
            <w:bookmarkStart w:id="0" w:name="_GoBack"/>
            <w:bookmarkEnd w:id="0"/>
            <w:r w:rsidRPr="00290C95">
              <w:rPr>
                <w:rFonts w:ascii="Times New Roman" w:hAnsi="Times New Roman" w:cs="Times New Roman"/>
                <w:sz w:val="24"/>
                <w:szCs w:val="24"/>
              </w:rPr>
              <w:lastRenderedPageBreak/>
              <w:t>+Đối chiếu tổng phát sinh nơ 334 với tổng thu nhập trên quyết toán thuế TNCN.Nếu có sai khác cần tìm ra nguyên nhân</w:t>
            </w:r>
          </w:p>
          <w:p w:rsidR="008575D1" w:rsidRPr="00290C95" w:rsidRDefault="008575D1" w:rsidP="00290C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8575D1">
              <w:rPr>
                <w:rFonts w:ascii="Times New Roman" w:hAnsi="Times New Roman" w:cs="Times New Roman"/>
                <w:sz w:val="24"/>
                <w:szCs w:val="24"/>
              </w:rPr>
              <w:t>Đả</w:t>
            </w:r>
            <w:r>
              <w:rPr>
                <w:rFonts w:ascii="Times New Roman" w:hAnsi="Times New Roman" w:cs="Times New Roman"/>
                <w:sz w:val="24"/>
                <w:szCs w:val="24"/>
              </w:rPr>
              <w:t>m b</w:t>
            </w:r>
            <w:r w:rsidRPr="008575D1">
              <w:rPr>
                <w:rFonts w:ascii="Times New Roman" w:hAnsi="Times New Roman" w:cs="Times New Roman"/>
                <w:sz w:val="24"/>
                <w:szCs w:val="24"/>
              </w:rPr>
              <w:t>ảo</w:t>
            </w:r>
            <w:r>
              <w:rPr>
                <w:rFonts w:ascii="Times New Roman" w:hAnsi="Times New Roman" w:cs="Times New Roman"/>
                <w:sz w:val="24"/>
                <w:szCs w:val="24"/>
              </w:rPr>
              <w:t xml:space="preserve"> ph</w:t>
            </w:r>
            <w:r w:rsidRPr="008575D1">
              <w:rPr>
                <w:rFonts w:ascii="Times New Roman" w:hAnsi="Times New Roman" w:cs="Times New Roman"/>
                <w:sz w:val="24"/>
                <w:szCs w:val="24"/>
              </w:rPr>
              <w:t>át</w:t>
            </w:r>
            <w:r>
              <w:rPr>
                <w:rFonts w:ascii="Times New Roman" w:hAnsi="Times New Roman" w:cs="Times New Roman"/>
                <w:sz w:val="24"/>
                <w:szCs w:val="24"/>
              </w:rPr>
              <w:t xml:space="preserve"> sinh N</w:t>
            </w:r>
            <w:r w:rsidRPr="008575D1">
              <w:rPr>
                <w:rFonts w:ascii="Times New Roman" w:hAnsi="Times New Roman" w:cs="Times New Roman"/>
                <w:sz w:val="24"/>
                <w:szCs w:val="24"/>
              </w:rPr>
              <w:t>ợ</w:t>
            </w:r>
            <w:r>
              <w:rPr>
                <w:rFonts w:ascii="Times New Roman" w:hAnsi="Times New Roman" w:cs="Times New Roman"/>
                <w:sz w:val="24"/>
                <w:szCs w:val="24"/>
              </w:rPr>
              <w:t xml:space="preserve"> kh</w:t>
            </w:r>
            <w:r w:rsidRPr="008575D1">
              <w:rPr>
                <w:rFonts w:ascii="Times New Roman" w:hAnsi="Times New Roman" w:cs="Times New Roman"/>
                <w:sz w:val="24"/>
                <w:szCs w:val="24"/>
              </w:rPr>
              <w:t>ớp</w:t>
            </w:r>
            <w:r>
              <w:rPr>
                <w:rFonts w:ascii="Times New Roman" w:hAnsi="Times New Roman" w:cs="Times New Roman"/>
                <w:sz w:val="24"/>
                <w:szCs w:val="24"/>
              </w:rPr>
              <w:t xml:space="preserve"> </w:t>
            </w:r>
            <w:r w:rsidRPr="008575D1">
              <w:rPr>
                <w:rFonts w:ascii="Times New Roman" w:hAnsi="Times New Roman" w:cs="Times New Roman"/>
                <w:sz w:val="24"/>
                <w:szCs w:val="24"/>
              </w:rPr>
              <w:t>đún</w:t>
            </w:r>
            <w:r>
              <w:rPr>
                <w:rFonts w:ascii="Times New Roman" w:hAnsi="Times New Roman" w:cs="Times New Roman"/>
                <w:sz w:val="24"/>
                <w:szCs w:val="24"/>
              </w:rPr>
              <w:t>g v</w:t>
            </w:r>
            <w:r w:rsidRPr="008575D1">
              <w:rPr>
                <w:rFonts w:ascii="Times New Roman" w:hAnsi="Times New Roman" w:cs="Times New Roman"/>
                <w:sz w:val="24"/>
                <w:szCs w:val="24"/>
              </w:rPr>
              <w:t>ới</w:t>
            </w:r>
            <w:r>
              <w:rPr>
                <w:rFonts w:ascii="Times New Roman" w:hAnsi="Times New Roman" w:cs="Times New Roman"/>
                <w:sz w:val="24"/>
                <w:szCs w:val="24"/>
              </w:rPr>
              <w:t xml:space="preserve"> ch</w:t>
            </w:r>
            <w:r w:rsidRPr="008575D1">
              <w:rPr>
                <w:rFonts w:ascii="Times New Roman" w:hAnsi="Times New Roman" w:cs="Times New Roman"/>
                <w:sz w:val="24"/>
                <w:szCs w:val="24"/>
              </w:rPr>
              <w:t>ỉ</w:t>
            </w:r>
            <w:r>
              <w:rPr>
                <w:rFonts w:ascii="Times New Roman" w:hAnsi="Times New Roman" w:cs="Times New Roman"/>
                <w:sz w:val="24"/>
                <w:szCs w:val="24"/>
              </w:rPr>
              <w:t xml:space="preserve"> ti</w:t>
            </w:r>
            <w:r w:rsidRPr="008575D1">
              <w:rPr>
                <w:rFonts w:ascii="Times New Roman" w:hAnsi="Times New Roman" w:cs="Times New Roman"/>
                <w:sz w:val="24"/>
                <w:szCs w:val="24"/>
              </w:rPr>
              <w:t>ê</w:t>
            </w:r>
            <w:r>
              <w:rPr>
                <w:rFonts w:ascii="Times New Roman" w:hAnsi="Times New Roman" w:cs="Times New Roman"/>
                <w:sz w:val="24"/>
                <w:szCs w:val="24"/>
              </w:rPr>
              <w:t>u ti</w:t>
            </w:r>
            <w:r w:rsidRPr="008575D1">
              <w:rPr>
                <w:rFonts w:ascii="Times New Roman" w:hAnsi="Times New Roman" w:cs="Times New Roman"/>
                <w:sz w:val="24"/>
                <w:szCs w:val="24"/>
              </w:rPr>
              <w:t>ề</w:t>
            </w:r>
            <w:r>
              <w:rPr>
                <w:rFonts w:ascii="Times New Roman" w:hAnsi="Times New Roman" w:cs="Times New Roman"/>
                <w:sz w:val="24"/>
                <w:szCs w:val="24"/>
              </w:rPr>
              <w:t>n chi tr</w:t>
            </w:r>
            <w:r w:rsidRPr="008575D1">
              <w:rPr>
                <w:rFonts w:ascii="Times New Roman" w:hAnsi="Times New Roman" w:cs="Times New Roman"/>
                <w:sz w:val="24"/>
                <w:szCs w:val="24"/>
              </w:rPr>
              <w:t>ả</w:t>
            </w:r>
            <w:r>
              <w:rPr>
                <w:rFonts w:ascii="Times New Roman" w:hAnsi="Times New Roman" w:cs="Times New Roman"/>
                <w:sz w:val="24"/>
                <w:szCs w:val="24"/>
              </w:rPr>
              <w:t xml:space="preserve"> cho ngư</w:t>
            </w:r>
            <w:r w:rsidRPr="008575D1">
              <w:rPr>
                <w:rFonts w:ascii="Times New Roman" w:hAnsi="Times New Roman" w:cs="Times New Roman"/>
                <w:sz w:val="24"/>
                <w:szCs w:val="24"/>
              </w:rPr>
              <w:t>ờ</w:t>
            </w:r>
            <w:r>
              <w:rPr>
                <w:rFonts w:ascii="Times New Roman" w:hAnsi="Times New Roman" w:cs="Times New Roman"/>
                <w:sz w:val="24"/>
                <w:szCs w:val="24"/>
              </w:rPr>
              <w:t>i  lao đ</w:t>
            </w:r>
            <w:r w:rsidRPr="008575D1">
              <w:rPr>
                <w:rFonts w:ascii="Times New Roman" w:hAnsi="Times New Roman" w:cs="Times New Roman"/>
                <w:sz w:val="24"/>
                <w:szCs w:val="24"/>
              </w:rPr>
              <w:t>ộng</w:t>
            </w:r>
            <w:r>
              <w:rPr>
                <w:rFonts w:ascii="Times New Roman" w:hAnsi="Times New Roman" w:cs="Times New Roman"/>
                <w:sz w:val="24"/>
                <w:szCs w:val="24"/>
              </w:rPr>
              <w:t xml:space="preserve"> tr</w:t>
            </w:r>
            <w:r w:rsidRPr="008575D1">
              <w:rPr>
                <w:rFonts w:ascii="Times New Roman" w:hAnsi="Times New Roman" w:cs="Times New Roman"/>
                <w:sz w:val="24"/>
                <w:szCs w:val="24"/>
              </w:rPr>
              <w:t>ê</w:t>
            </w:r>
            <w:r>
              <w:rPr>
                <w:rFonts w:ascii="Times New Roman" w:hAnsi="Times New Roman" w:cs="Times New Roman"/>
                <w:sz w:val="24"/>
                <w:szCs w:val="24"/>
              </w:rPr>
              <w:t>n l</w:t>
            </w:r>
            <w:r w:rsidRPr="008575D1">
              <w:rPr>
                <w:rFonts w:ascii="Times New Roman" w:hAnsi="Times New Roman" w:cs="Times New Roman"/>
                <w:sz w:val="24"/>
                <w:szCs w:val="24"/>
              </w:rPr>
              <w:t>ưu</w:t>
            </w:r>
            <w:r>
              <w:rPr>
                <w:rFonts w:ascii="Times New Roman" w:hAnsi="Times New Roman" w:cs="Times New Roman"/>
                <w:sz w:val="24"/>
                <w:szCs w:val="24"/>
              </w:rPr>
              <w:t xml:space="preserve"> chuy</w:t>
            </w:r>
            <w:r w:rsidRPr="008575D1">
              <w:rPr>
                <w:rFonts w:ascii="Times New Roman" w:hAnsi="Times New Roman" w:cs="Times New Roman"/>
                <w:sz w:val="24"/>
                <w:szCs w:val="24"/>
              </w:rPr>
              <w:t>ển</w:t>
            </w:r>
            <w:r>
              <w:rPr>
                <w:rFonts w:ascii="Times New Roman" w:hAnsi="Times New Roman" w:cs="Times New Roman"/>
                <w:sz w:val="24"/>
                <w:szCs w:val="24"/>
              </w:rPr>
              <w:t xml:space="preserve"> ti</w:t>
            </w:r>
            <w:r w:rsidRPr="008575D1">
              <w:rPr>
                <w:rFonts w:ascii="Times New Roman" w:hAnsi="Times New Roman" w:cs="Times New Roman"/>
                <w:sz w:val="24"/>
                <w:szCs w:val="24"/>
              </w:rPr>
              <w:t>ề</w:t>
            </w:r>
            <w:r>
              <w:rPr>
                <w:rFonts w:ascii="Times New Roman" w:hAnsi="Times New Roman" w:cs="Times New Roman"/>
                <w:sz w:val="24"/>
                <w:szCs w:val="24"/>
              </w:rPr>
              <w:t>n t</w:t>
            </w:r>
            <w:r w:rsidRPr="008575D1">
              <w:rPr>
                <w:rFonts w:ascii="Times New Roman" w:hAnsi="Times New Roman" w:cs="Times New Roman"/>
                <w:sz w:val="24"/>
                <w:szCs w:val="24"/>
              </w:rPr>
              <w:t>ệ</w:t>
            </w:r>
          </w:p>
        </w:tc>
      </w:tr>
      <w:tr w:rsidR="00F318D1" w:rsidRPr="00290C95" w:rsidTr="007A6F55">
        <w:tc>
          <w:tcPr>
            <w:tcW w:w="2256" w:type="dxa"/>
          </w:tcPr>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lastRenderedPageBreak/>
              <w:t>Tài khoả</w:t>
            </w:r>
            <w:r w:rsidR="00C00045" w:rsidRPr="00290C95">
              <w:rPr>
                <w:rFonts w:ascii="Times New Roman" w:hAnsi="Times New Roman" w:cs="Times New Roman"/>
                <w:sz w:val="24"/>
                <w:szCs w:val="24"/>
              </w:rPr>
              <w:t>n 33</w:t>
            </w:r>
            <w:r w:rsidRPr="00290C95">
              <w:rPr>
                <w:rFonts w:ascii="Times New Roman" w:hAnsi="Times New Roman" w:cs="Times New Roman"/>
                <w:sz w:val="24"/>
                <w:szCs w:val="24"/>
              </w:rPr>
              <w:t>8</w:t>
            </w:r>
          </w:p>
        </w:tc>
        <w:tc>
          <w:tcPr>
            <w:tcW w:w="7491" w:type="dxa"/>
          </w:tcPr>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công nợ khớp đúng với thong báo bảo hiểm tháng 12</w:t>
            </w:r>
            <w:r w:rsidR="007A6F55">
              <w:rPr>
                <w:rFonts w:ascii="Times New Roman" w:hAnsi="Times New Roman" w:cs="Times New Roman"/>
                <w:sz w:val="24"/>
                <w:szCs w:val="24"/>
              </w:rPr>
              <w:t xml:space="preserve"> (C12)</w:t>
            </w:r>
          </w:p>
          <w:p w:rsidR="00C00045"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công nợ phải trả các đối tượng khác khớp đúng giữ tổng hợp với chi tiết và khớp với biên bản đối chiếu công nợ nếu có</w:t>
            </w:r>
          </w:p>
        </w:tc>
      </w:tr>
      <w:tr w:rsidR="00F318D1" w:rsidRPr="00290C95" w:rsidTr="007A6F55">
        <w:tc>
          <w:tcPr>
            <w:tcW w:w="2256" w:type="dxa"/>
          </w:tcPr>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341</w:t>
            </w:r>
          </w:p>
        </w:tc>
        <w:tc>
          <w:tcPr>
            <w:tcW w:w="7491" w:type="dxa"/>
          </w:tcPr>
          <w:p w:rsidR="00F318D1"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công nợ khớp đúng với số đối chiếu với ngân hang và các đối tác cho vay</w:t>
            </w:r>
          </w:p>
          <w:p w:rsidR="007A6F55" w:rsidRPr="00290C95" w:rsidRDefault="007A6F55" w:rsidP="00290C95">
            <w:pPr>
              <w:spacing w:line="360" w:lineRule="auto"/>
              <w:rPr>
                <w:rFonts w:ascii="Times New Roman" w:hAnsi="Times New Roman" w:cs="Times New Roman"/>
                <w:sz w:val="24"/>
                <w:szCs w:val="24"/>
              </w:rPr>
            </w:pPr>
            <w:r>
              <w:rPr>
                <w:rFonts w:ascii="Times New Roman" w:hAnsi="Times New Roman" w:cs="Times New Roman"/>
                <w:sz w:val="24"/>
                <w:szCs w:val="24"/>
              </w:rPr>
              <w:t>+ Đ</w:t>
            </w:r>
            <w:r w:rsidRPr="007A6F55">
              <w:rPr>
                <w:rFonts w:ascii="Times New Roman" w:hAnsi="Times New Roman" w:cs="Times New Roman"/>
                <w:sz w:val="24"/>
                <w:szCs w:val="24"/>
              </w:rPr>
              <w:t>ối</w:t>
            </w:r>
            <w:r>
              <w:rPr>
                <w:rFonts w:ascii="Times New Roman" w:hAnsi="Times New Roman" w:cs="Times New Roman"/>
                <w:sz w:val="24"/>
                <w:szCs w:val="24"/>
              </w:rPr>
              <w:t xml:space="preserve"> chi</w:t>
            </w:r>
            <w:r w:rsidRPr="007A6F55">
              <w:rPr>
                <w:rFonts w:ascii="Times New Roman" w:hAnsi="Times New Roman" w:cs="Times New Roman"/>
                <w:sz w:val="24"/>
                <w:szCs w:val="24"/>
              </w:rPr>
              <w:t>ếu</w:t>
            </w:r>
            <w:r>
              <w:rPr>
                <w:rFonts w:ascii="Times New Roman" w:hAnsi="Times New Roman" w:cs="Times New Roman"/>
                <w:sz w:val="24"/>
                <w:szCs w:val="24"/>
              </w:rPr>
              <w:t xml:space="preserve"> kh</w:t>
            </w:r>
            <w:r w:rsidRPr="007A6F55">
              <w:rPr>
                <w:rFonts w:ascii="Times New Roman" w:hAnsi="Times New Roman" w:cs="Times New Roman"/>
                <w:sz w:val="24"/>
                <w:szCs w:val="24"/>
              </w:rPr>
              <w:t>ớp</w:t>
            </w:r>
            <w:r>
              <w:rPr>
                <w:rFonts w:ascii="Times New Roman" w:hAnsi="Times New Roman" w:cs="Times New Roman"/>
                <w:sz w:val="24"/>
                <w:szCs w:val="24"/>
              </w:rPr>
              <w:t xml:space="preserve"> s</w:t>
            </w:r>
            <w:r w:rsidRPr="007A6F55">
              <w:rPr>
                <w:rFonts w:ascii="Times New Roman" w:hAnsi="Times New Roman" w:cs="Times New Roman"/>
                <w:sz w:val="24"/>
                <w:szCs w:val="24"/>
              </w:rPr>
              <w:t>ổ</w:t>
            </w:r>
            <w:r>
              <w:rPr>
                <w:rFonts w:ascii="Times New Roman" w:hAnsi="Times New Roman" w:cs="Times New Roman"/>
                <w:sz w:val="24"/>
                <w:szCs w:val="24"/>
              </w:rPr>
              <w:t xml:space="preserve"> giao d</w:t>
            </w:r>
            <w:r w:rsidRPr="007A6F55">
              <w:rPr>
                <w:rFonts w:ascii="Times New Roman" w:hAnsi="Times New Roman" w:cs="Times New Roman"/>
                <w:sz w:val="24"/>
                <w:szCs w:val="24"/>
              </w:rPr>
              <w:t>ịch</w:t>
            </w:r>
            <w:r>
              <w:rPr>
                <w:rFonts w:ascii="Times New Roman" w:hAnsi="Times New Roman" w:cs="Times New Roman"/>
                <w:sz w:val="24"/>
                <w:szCs w:val="24"/>
              </w:rPr>
              <w:t xml:space="preserve"> vay</w:t>
            </w:r>
          </w:p>
          <w:p w:rsidR="00F318D1"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số tổng hợp bằng tổng số chi tiết</w:t>
            </w:r>
          </w:p>
          <w:p w:rsidR="00937CA8" w:rsidRPr="00290C95" w:rsidRDefault="00F318D1"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+Kiểm tra lại nếu 341 có dư Nợ</w:t>
            </w:r>
          </w:p>
        </w:tc>
      </w:tr>
      <w:tr w:rsidR="00937CA8" w:rsidRPr="00290C95" w:rsidTr="007A6F55">
        <w:tc>
          <w:tcPr>
            <w:tcW w:w="2256" w:type="dxa"/>
          </w:tcPr>
          <w:p w:rsidR="00937CA8" w:rsidRPr="00290C95" w:rsidRDefault="00937CA8"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xml:space="preserve">Tài khoản </w:t>
            </w:r>
            <w:r w:rsidR="00C00045" w:rsidRPr="00290C95">
              <w:rPr>
                <w:rFonts w:ascii="Times New Roman" w:hAnsi="Times New Roman" w:cs="Times New Roman"/>
                <w:sz w:val="24"/>
                <w:szCs w:val="24"/>
              </w:rPr>
              <w:t>411</w:t>
            </w:r>
          </w:p>
        </w:tc>
        <w:tc>
          <w:tcPr>
            <w:tcW w:w="7491" w:type="dxa"/>
          </w:tcPr>
          <w:p w:rsidR="00937CA8"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dư Có khớp đúng với số vốn trên đăng ký kinh doanh</w:t>
            </w:r>
          </w:p>
          <w:p w:rsidR="00C00045"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phát sinh Có trong năm khớp đúng với phần vốn tang ( nếu có )</w:t>
            </w:r>
          </w:p>
        </w:tc>
      </w:tr>
      <w:tr w:rsidR="00937CA8" w:rsidRPr="00290C95" w:rsidTr="007A6F55">
        <w:tc>
          <w:tcPr>
            <w:tcW w:w="2256" w:type="dxa"/>
          </w:tcPr>
          <w:p w:rsidR="00937CA8"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421</w:t>
            </w:r>
          </w:p>
        </w:tc>
        <w:tc>
          <w:tcPr>
            <w:tcW w:w="7491" w:type="dxa"/>
          </w:tcPr>
          <w:p w:rsidR="00937CA8"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đầu năm đã kết chuyển từ 4212 sang 4211</w:t>
            </w:r>
          </w:p>
          <w:p w:rsidR="00C00045"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phát sinh Có khớp đúng với lợi nhuận sau thuế trên báo cáo xác định kết quả kinh doanh</w:t>
            </w:r>
          </w:p>
        </w:tc>
      </w:tr>
      <w:tr w:rsidR="00937CA8" w:rsidRPr="00290C95" w:rsidTr="007A6F55">
        <w:tc>
          <w:tcPr>
            <w:tcW w:w="2256" w:type="dxa"/>
          </w:tcPr>
          <w:p w:rsidR="00937CA8"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511</w:t>
            </w:r>
          </w:p>
        </w:tc>
        <w:tc>
          <w:tcPr>
            <w:tcW w:w="7491" w:type="dxa"/>
          </w:tcPr>
          <w:p w:rsidR="00937CA8"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không còn số dư</w:t>
            </w:r>
          </w:p>
          <w:p w:rsidR="00C00045" w:rsidRPr="00290C95" w:rsidRDefault="00C00045"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Tổng phát sinh có khớp đúng với chỉ tiêu 3</w:t>
            </w:r>
            <w:r w:rsidR="0046288B" w:rsidRPr="00290C95">
              <w:rPr>
                <w:rFonts w:ascii="Times New Roman" w:hAnsi="Times New Roman" w:cs="Times New Roman"/>
                <w:sz w:val="24"/>
                <w:szCs w:val="24"/>
              </w:rPr>
              <w:t>4</w:t>
            </w:r>
            <w:r w:rsidRPr="00290C95">
              <w:rPr>
                <w:rFonts w:ascii="Times New Roman" w:hAnsi="Times New Roman" w:cs="Times New Roman"/>
                <w:sz w:val="24"/>
                <w:szCs w:val="24"/>
              </w:rPr>
              <w:t xml:space="preserve"> trên các tờ khai VAT trong năm cộng lại</w:t>
            </w:r>
          </w:p>
        </w:tc>
      </w:tr>
      <w:tr w:rsidR="00937CA8" w:rsidRPr="00290C95" w:rsidTr="007A6F55">
        <w:tc>
          <w:tcPr>
            <w:tcW w:w="2256" w:type="dxa"/>
          </w:tcPr>
          <w:p w:rsidR="00937CA8"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Tài khoản 632</w:t>
            </w:r>
          </w:p>
        </w:tc>
        <w:tc>
          <w:tcPr>
            <w:tcW w:w="7491" w:type="dxa"/>
          </w:tcPr>
          <w:p w:rsidR="00937CA8"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Đảm bảo không còn số dư</w:t>
            </w:r>
          </w:p>
          <w:p w:rsidR="00AB5A09"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 Kiểm tra tổng phát sinh Nợ 632 có khớp đúng với Tổng phát sinh có TK 156</w:t>
            </w:r>
            <w:r w:rsidR="003F492E">
              <w:rPr>
                <w:rFonts w:ascii="Times New Roman" w:hAnsi="Times New Roman" w:cs="Times New Roman"/>
                <w:sz w:val="24"/>
                <w:szCs w:val="24"/>
              </w:rPr>
              <w:t>+155</w:t>
            </w:r>
            <w:r w:rsidRPr="00290C95">
              <w:rPr>
                <w:rFonts w:ascii="Times New Roman" w:hAnsi="Times New Roman" w:cs="Times New Roman"/>
                <w:sz w:val="24"/>
                <w:szCs w:val="24"/>
              </w:rPr>
              <w:t>. Nếu không khớp đúng tìm nguyên nhân</w:t>
            </w:r>
          </w:p>
          <w:p w:rsidR="00AB5A09" w:rsidRPr="00290C95" w:rsidRDefault="00AB5A09" w:rsidP="00290C95">
            <w:pPr>
              <w:spacing w:line="360" w:lineRule="auto"/>
              <w:rPr>
                <w:rFonts w:ascii="Times New Roman" w:hAnsi="Times New Roman" w:cs="Times New Roman"/>
                <w:sz w:val="24"/>
                <w:szCs w:val="24"/>
              </w:rPr>
            </w:pPr>
            <w:r w:rsidRPr="00290C95">
              <w:rPr>
                <w:rFonts w:ascii="Times New Roman" w:hAnsi="Times New Roman" w:cs="Times New Roman"/>
                <w:sz w:val="24"/>
                <w:szCs w:val="24"/>
              </w:rPr>
              <w:t>+Kiểm tra tỷ lệ giá vốn trên doanh thu năm nay với năm ngoái có biến động đáng kể không và nguyên nhân</w:t>
            </w:r>
          </w:p>
        </w:tc>
      </w:tr>
      <w:tr w:rsidR="007A6F55" w:rsidRPr="00290C95" w:rsidTr="007A6F55">
        <w:tc>
          <w:tcPr>
            <w:tcW w:w="2256" w:type="dxa"/>
          </w:tcPr>
          <w:p w:rsidR="007A6F55" w:rsidRPr="00290C95" w:rsidRDefault="001E16EB" w:rsidP="00290C95">
            <w:pPr>
              <w:spacing w:line="360" w:lineRule="auto"/>
              <w:rPr>
                <w:rFonts w:ascii="Times New Roman" w:hAnsi="Times New Roman" w:cs="Times New Roman"/>
                <w:sz w:val="24"/>
                <w:szCs w:val="24"/>
              </w:rPr>
            </w:pPr>
            <w:r w:rsidRPr="001E16EB">
              <w:rPr>
                <w:rFonts w:ascii="Times New Roman" w:hAnsi="Times New Roman" w:cs="Times New Roman"/>
                <w:sz w:val="24"/>
                <w:szCs w:val="24"/>
              </w:rPr>
              <w:t>Tài khoả</w:t>
            </w:r>
            <w:r w:rsidR="00ED1C13">
              <w:rPr>
                <w:rFonts w:ascii="Times New Roman" w:hAnsi="Times New Roman" w:cs="Times New Roman"/>
                <w:sz w:val="24"/>
                <w:szCs w:val="24"/>
              </w:rPr>
              <w:t>n 635</w:t>
            </w:r>
          </w:p>
        </w:tc>
        <w:tc>
          <w:tcPr>
            <w:tcW w:w="7491" w:type="dxa"/>
          </w:tcPr>
          <w:p w:rsidR="001E16EB" w:rsidRPr="0094724D" w:rsidRDefault="001E16EB" w:rsidP="001E16EB">
            <w:pPr>
              <w:shd w:val="clear" w:color="auto" w:fill="FFFFFF"/>
              <w:rPr>
                <w:rFonts w:ascii="Times New Roman" w:hAnsi="Times New Roman" w:cs="Times New Roman"/>
                <w:sz w:val="24"/>
                <w:szCs w:val="24"/>
              </w:rPr>
            </w:pPr>
            <w:r w:rsidRPr="0094724D">
              <w:rPr>
                <w:rFonts w:ascii="Times New Roman" w:hAnsi="Times New Roman" w:cs="Times New Roman"/>
                <w:sz w:val="24"/>
                <w:szCs w:val="24"/>
              </w:rPr>
              <w:t>+ Nhìn đến tk 635 các bạn phải xem ngay có bị dính giao dịch liên kết theo Nghị định 132/2020/NĐ hay không và đặc biệt lưu ý khi vay ngân hàng thì phải đủ 2 điều kiện sau mới bị GDLK</w:t>
            </w:r>
          </w:p>
          <w:p w:rsidR="001E16EB" w:rsidRPr="0094724D" w:rsidRDefault="001E16EB" w:rsidP="001E16EB">
            <w:pPr>
              <w:shd w:val="clear" w:color="auto" w:fill="FFFFFF"/>
              <w:rPr>
                <w:rFonts w:ascii="Times New Roman" w:hAnsi="Times New Roman" w:cs="Times New Roman"/>
                <w:sz w:val="24"/>
                <w:szCs w:val="24"/>
              </w:rPr>
            </w:pPr>
            <w:r w:rsidRPr="0094724D">
              <w:rPr>
                <w:rFonts w:ascii="Times New Roman" w:hAnsi="Times New Roman" w:cs="Times New Roman"/>
                <w:sz w:val="24"/>
                <w:szCs w:val="24"/>
              </w:rPr>
              <w:t>+ Khoản vay lớn hơn 25% vốn góp</w:t>
            </w:r>
          </w:p>
          <w:p w:rsidR="001E16EB" w:rsidRPr="0094724D" w:rsidRDefault="001E16EB" w:rsidP="001E16EB">
            <w:pPr>
              <w:shd w:val="clear" w:color="auto" w:fill="FFFFFF"/>
              <w:rPr>
                <w:rFonts w:ascii="Times New Roman" w:hAnsi="Times New Roman" w:cs="Times New Roman"/>
                <w:sz w:val="24"/>
                <w:szCs w:val="24"/>
              </w:rPr>
            </w:pPr>
            <w:r w:rsidRPr="0094724D">
              <w:rPr>
                <w:rFonts w:ascii="Times New Roman" w:hAnsi="Times New Roman" w:cs="Times New Roman"/>
                <w:sz w:val="24"/>
                <w:szCs w:val="24"/>
              </w:rPr>
              <w:t>+Khoản vay chiếm trên 50% tổng giá trị các khoản nợ trung và dài hạn giữa các ngân hàng. ( Lưu ý các bạn phải phân biệt thế nào là vay ngắn hạn , thế nào là vay dài hạn nhé)</w:t>
            </w:r>
          </w:p>
          <w:p w:rsidR="001E16EB" w:rsidRPr="0094724D" w:rsidRDefault="001E16EB" w:rsidP="001E16EB">
            <w:pPr>
              <w:shd w:val="clear" w:color="auto" w:fill="FFFFFF"/>
              <w:rPr>
                <w:rFonts w:ascii="Times New Roman" w:hAnsi="Times New Roman" w:cs="Times New Roman"/>
                <w:sz w:val="24"/>
                <w:szCs w:val="24"/>
              </w:rPr>
            </w:pPr>
            <w:r w:rsidRPr="0094724D">
              <w:rPr>
                <w:rFonts w:ascii="Times New Roman" w:hAnsi="Times New Roman" w:cs="Times New Roman"/>
                <w:sz w:val="24"/>
                <w:szCs w:val="24"/>
              </w:rPr>
              <w:t>(Vay ngắn hạn thì không phát sinh GDLK)</w:t>
            </w:r>
          </w:p>
          <w:p w:rsidR="001E16EB" w:rsidRPr="0094724D" w:rsidRDefault="001E16EB" w:rsidP="001E16EB">
            <w:pPr>
              <w:shd w:val="clear" w:color="auto" w:fill="FFFFFF"/>
              <w:rPr>
                <w:rFonts w:ascii="Times New Roman" w:hAnsi="Times New Roman" w:cs="Times New Roman"/>
                <w:sz w:val="24"/>
                <w:szCs w:val="24"/>
              </w:rPr>
            </w:pPr>
            <w:r w:rsidRPr="0094724D">
              <w:rPr>
                <w:rFonts w:ascii="Times New Roman" w:hAnsi="Times New Roman" w:cs="Times New Roman"/>
                <w:sz w:val="24"/>
                <w:szCs w:val="24"/>
              </w:rPr>
              <w:t xml:space="preserve">+ Lưu ý tiếp theo là khoản vay đó các bạn thế chấp bằng gì, bằng tài sản </w:t>
            </w:r>
            <w:r w:rsidRPr="0094724D">
              <w:rPr>
                <w:rFonts w:ascii="Times New Roman" w:hAnsi="Times New Roman" w:cs="Times New Roman"/>
                <w:sz w:val="24"/>
                <w:szCs w:val="24"/>
              </w:rPr>
              <w:lastRenderedPageBreak/>
              <w:t xml:space="preserve">của công ty hay tài sản của bố mẹ, anh em họ hàng, cái này rất quan trọng. Ví nếu khoản vay đó lấy tài sản của người thân đi thế chấp thì bị dính GDLK, Còn khoản vay mà công ty các bạn vay bằng chính hợp đồng kinh tế thì không bị tính vào GDLK. </w:t>
            </w:r>
          </w:p>
          <w:p w:rsidR="001E16EB" w:rsidRPr="0094724D" w:rsidRDefault="001E16EB" w:rsidP="001E16EB">
            <w:pPr>
              <w:shd w:val="clear" w:color="auto" w:fill="FFFFFF"/>
              <w:rPr>
                <w:rFonts w:ascii="Times New Roman" w:hAnsi="Times New Roman" w:cs="Times New Roman"/>
                <w:sz w:val="24"/>
                <w:szCs w:val="24"/>
              </w:rPr>
            </w:pPr>
            <w:r w:rsidRPr="0094724D">
              <w:rPr>
                <w:rFonts w:ascii="Times New Roman" w:hAnsi="Times New Roman" w:cs="Times New Roman"/>
                <w:sz w:val="24"/>
                <w:szCs w:val="24"/>
              </w:rPr>
              <w:t>Do vậy khi nhìn vào bảng cân đối thấy TK 635 lớn hãy thật để ý xem có bị dính GDLK không nha</w:t>
            </w:r>
          </w:p>
          <w:p w:rsidR="007A6F55" w:rsidRPr="00290C95" w:rsidRDefault="001E16EB" w:rsidP="00290C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75A81">
              <w:rPr>
                <w:rFonts w:ascii="Times New Roman" w:hAnsi="Times New Roman" w:cs="Times New Roman"/>
                <w:sz w:val="24"/>
                <w:szCs w:val="24"/>
              </w:rPr>
              <w:t>Đảm</w:t>
            </w:r>
            <w:r>
              <w:rPr>
                <w:rFonts w:ascii="Times New Roman" w:hAnsi="Times New Roman" w:cs="Times New Roman"/>
                <w:sz w:val="24"/>
                <w:szCs w:val="24"/>
              </w:rPr>
              <w:t xml:space="preserve"> b</w:t>
            </w:r>
            <w:r w:rsidRPr="00275A81">
              <w:rPr>
                <w:rFonts w:ascii="Times New Roman" w:hAnsi="Times New Roman" w:cs="Times New Roman"/>
                <w:sz w:val="24"/>
                <w:szCs w:val="24"/>
              </w:rPr>
              <w:t>ả</w:t>
            </w:r>
            <w:r>
              <w:rPr>
                <w:rFonts w:ascii="Times New Roman" w:hAnsi="Times New Roman" w:cs="Times New Roman"/>
                <w:sz w:val="24"/>
                <w:szCs w:val="24"/>
              </w:rPr>
              <w:t>o kh</w:t>
            </w:r>
            <w:r w:rsidRPr="00275A81">
              <w:rPr>
                <w:rFonts w:ascii="Times New Roman" w:hAnsi="Times New Roman" w:cs="Times New Roman"/>
                <w:sz w:val="24"/>
                <w:szCs w:val="24"/>
              </w:rPr>
              <w:t>ô</w:t>
            </w:r>
            <w:r>
              <w:rPr>
                <w:rFonts w:ascii="Times New Roman" w:hAnsi="Times New Roman" w:cs="Times New Roman"/>
                <w:sz w:val="24"/>
                <w:szCs w:val="24"/>
              </w:rPr>
              <w:t>ng c</w:t>
            </w:r>
            <w:r w:rsidRPr="00275A81">
              <w:rPr>
                <w:rFonts w:ascii="Times New Roman" w:hAnsi="Times New Roman" w:cs="Times New Roman"/>
                <w:sz w:val="24"/>
                <w:szCs w:val="24"/>
              </w:rPr>
              <w:t>ò</w:t>
            </w:r>
            <w:r>
              <w:rPr>
                <w:rFonts w:ascii="Times New Roman" w:hAnsi="Times New Roman" w:cs="Times New Roman"/>
                <w:sz w:val="24"/>
                <w:szCs w:val="24"/>
              </w:rPr>
              <w:t>n s</w:t>
            </w:r>
            <w:r w:rsidRPr="00275A81">
              <w:rPr>
                <w:rFonts w:ascii="Times New Roman" w:hAnsi="Times New Roman" w:cs="Times New Roman"/>
                <w:sz w:val="24"/>
                <w:szCs w:val="24"/>
              </w:rPr>
              <w:t>ố</w:t>
            </w:r>
            <w:r>
              <w:rPr>
                <w:rFonts w:ascii="Times New Roman" w:hAnsi="Times New Roman" w:cs="Times New Roman"/>
                <w:sz w:val="24"/>
                <w:szCs w:val="24"/>
              </w:rPr>
              <w:t xml:space="preserve"> d</w:t>
            </w:r>
            <w:r w:rsidRPr="00275A81">
              <w:rPr>
                <w:rFonts w:ascii="Times New Roman" w:hAnsi="Times New Roman" w:cs="Times New Roman"/>
                <w:sz w:val="24"/>
                <w:szCs w:val="24"/>
              </w:rPr>
              <w:t>ư</w:t>
            </w:r>
            <w:r>
              <w:rPr>
                <w:rFonts w:ascii="Times New Roman" w:hAnsi="Times New Roman" w:cs="Times New Roman"/>
                <w:sz w:val="24"/>
                <w:szCs w:val="24"/>
              </w:rPr>
              <w:t xml:space="preserve"> cu</w:t>
            </w:r>
            <w:r w:rsidRPr="001E16EB">
              <w:rPr>
                <w:rFonts w:ascii="Times New Roman" w:hAnsi="Times New Roman" w:cs="Times New Roman"/>
                <w:sz w:val="24"/>
                <w:szCs w:val="24"/>
              </w:rPr>
              <w:t>ối</w:t>
            </w:r>
          </w:p>
        </w:tc>
      </w:tr>
      <w:tr w:rsidR="00937CA8" w:rsidRPr="00290C95" w:rsidTr="007A6F55">
        <w:tc>
          <w:tcPr>
            <w:tcW w:w="2256" w:type="dxa"/>
          </w:tcPr>
          <w:p w:rsidR="00937CA8" w:rsidRPr="00290C95" w:rsidRDefault="00275A81" w:rsidP="00290C9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w:t>
            </w:r>
            <w:r w:rsidRPr="00275A81">
              <w:rPr>
                <w:rFonts w:ascii="Times New Roman" w:hAnsi="Times New Roman" w:cs="Times New Roman"/>
                <w:sz w:val="24"/>
                <w:szCs w:val="24"/>
              </w:rPr>
              <w:t>ả</w:t>
            </w:r>
            <w:r>
              <w:rPr>
                <w:rFonts w:ascii="Times New Roman" w:hAnsi="Times New Roman" w:cs="Times New Roman"/>
                <w:sz w:val="24"/>
                <w:szCs w:val="24"/>
              </w:rPr>
              <w:t>i kho</w:t>
            </w:r>
            <w:r w:rsidRPr="00275A81">
              <w:rPr>
                <w:rFonts w:ascii="Times New Roman" w:hAnsi="Times New Roman" w:cs="Times New Roman"/>
                <w:sz w:val="24"/>
                <w:szCs w:val="24"/>
              </w:rPr>
              <w:t>ả</w:t>
            </w:r>
            <w:r>
              <w:rPr>
                <w:rFonts w:ascii="Times New Roman" w:hAnsi="Times New Roman" w:cs="Times New Roman"/>
                <w:sz w:val="24"/>
                <w:szCs w:val="24"/>
              </w:rPr>
              <w:t>n 515,711</w:t>
            </w:r>
            <w:r w:rsidR="00FB2831">
              <w:rPr>
                <w:rFonts w:ascii="Times New Roman" w:hAnsi="Times New Roman" w:cs="Times New Roman"/>
                <w:sz w:val="24"/>
                <w:szCs w:val="24"/>
              </w:rPr>
              <w:t>, 642,811,821,911</w:t>
            </w:r>
          </w:p>
        </w:tc>
        <w:tc>
          <w:tcPr>
            <w:tcW w:w="7491" w:type="dxa"/>
          </w:tcPr>
          <w:p w:rsidR="00275A81" w:rsidRDefault="00275A81" w:rsidP="00290C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75A81">
              <w:rPr>
                <w:rFonts w:ascii="Times New Roman" w:hAnsi="Times New Roman" w:cs="Times New Roman"/>
                <w:sz w:val="24"/>
                <w:szCs w:val="24"/>
              </w:rPr>
              <w:t>Đảm</w:t>
            </w:r>
            <w:r>
              <w:rPr>
                <w:rFonts w:ascii="Times New Roman" w:hAnsi="Times New Roman" w:cs="Times New Roman"/>
                <w:sz w:val="24"/>
                <w:szCs w:val="24"/>
              </w:rPr>
              <w:t xml:space="preserve"> b</w:t>
            </w:r>
            <w:r w:rsidRPr="00275A81">
              <w:rPr>
                <w:rFonts w:ascii="Times New Roman" w:hAnsi="Times New Roman" w:cs="Times New Roman"/>
                <w:sz w:val="24"/>
                <w:szCs w:val="24"/>
              </w:rPr>
              <w:t>ả</w:t>
            </w:r>
            <w:r>
              <w:rPr>
                <w:rFonts w:ascii="Times New Roman" w:hAnsi="Times New Roman" w:cs="Times New Roman"/>
                <w:sz w:val="24"/>
                <w:szCs w:val="24"/>
              </w:rPr>
              <w:t>o kh</w:t>
            </w:r>
            <w:r w:rsidRPr="00275A81">
              <w:rPr>
                <w:rFonts w:ascii="Times New Roman" w:hAnsi="Times New Roman" w:cs="Times New Roman"/>
                <w:sz w:val="24"/>
                <w:szCs w:val="24"/>
              </w:rPr>
              <w:t>ô</w:t>
            </w:r>
            <w:r>
              <w:rPr>
                <w:rFonts w:ascii="Times New Roman" w:hAnsi="Times New Roman" w:cs="Times New Roman"/>
                <w:sz w:val="24"/>
                <w:szCs w:val="24"/>
              </w:rPr>
              <w:t>ng c</w:t>
            </w:r>
            <w:r w:rsidRPr="00275A81">
              <w:rPr>
                <w:rFonts w:ascii="Times New Roman" w:hAnsi="Times New Roman" w:cs="Times New Roman"/>
                <w:sz w:val="24"/>
                <w:szCs w:val="24"/>
              </w:rPr>
              <w:t>ò</w:t>
            </w:r>
            <w:r>
              <w:rPr>
                <w:rFonts w:ascii="Times New Roman" w:hAnsi="Times New Roman" w:cs="Times New Roman"/>
                <w:sz w:val="24"/>
                <w:szCs w:val="24"/>
              </w:rPr>
              <w:t>n s</w:t>
            </w:r>
            <w:r w:rsidRPr="00275A81">
              <w:rPr>
                <w:rFonts w:ascii="Times New Roman" w:hAnsi="Times New Roman" w:cs="Times New Roman"/>
                <w:sz w:val="24"/>
                <w:szCs w:val="24"/>
              </w:rPr>
              <w:t>ố</w:t>
            </w:r>
            <w:r>
              <w:rPr>
                <w:rFonts w:ascii="Times New Roman" w:hAnsi="Times New Roman" w:cs="Times New Roman"/>
                <w:sz w:val="24"/>
                <w:szCs w:val="24"/>
              </w:rPr>
              <w:t xml:space="preserve"> d</w:t>
            </w:r>
            <w:r w:rsidRPr="00275A81">
              <w:rPr>
                <w:rFonts w:ascii="Times New Roman" w:hAnsi="Times New Roman" w:cs="Times New Roman"/>
                <w:sz w:val="24"/>
                <w:szCs w:val="24"/>
              </w:rPr>
              <w:t>ư</w:t>
            </w:r>
            <w:r w:rsidR="001E16EB">
              <w:rPr>
                <w:rFonts w:ascii="Times New Roman" w:hAnsi="Times New Roman" w:cs="Times New Roman"/>
                <w:sz w:val="24"/>
                <w:szCs w:val="24"/>
              </w:rPr>
              <w:t xml:space="preserve"> đ</w:t>
            </w:r>
            <w:r w:rsidR="001E16EB" w:rsidRPr="001E16EB">
              <w:rPr>
                <w:rFonts w:ascii="Times New Roman" w:hAnsi="Times New Roman" w:cs="Times New Roman"/>
                <w:sz w:val="24"/>
                <w:szCs w:val="24"/>
              </w:rPr>
              <w:t>ầu</w:t>
            </w:r>
            <w:r w:rsidR="001E16EB">
              <w:rPr>
                <w:rFonts w:ascii="Times New Roman" w:hAnsi="Times New Roman" w:cs="Times New Roman"/>
                <w:sz w:val="24"/>
                <w:szCs w:val="24"/>
              </w:rPr>
              <w:t xml:space="preserve"> cu</w:t>
            </w:r>
            <w:r w:rsidR="001E16EB" w:rsidRPr="001E16EB">
              <w:rPr>
                <w:rFonts w:ascii="Times New Roman" w:hAnsi="Times New Roman" w:cs="Times New Roman"/>
                <w:sz w:val="24"/>
                <w:szCs w:val="24"/>
              </w:rPr>
              <w:t>ối</w:t>
            </w:r>
          </w:p>
          <w:p w:rsidR="00275A81" w:rsidRDefault="00275A81" w:rsidP="00290C95">
            <w:pPr>
              <w:spacing w:line="360" w:lineRule="auto"/>
              <w:rPr>
                <w:rFonts w:ascii="Times New Roman" w:hAnsi="Times New Roman" w:cs="Times New Roman"/>
                <w:sz w:val="24"/>
                <w:szCs w:val="24"/>
              </w:rPr>
            </w:pPr>
            <w:r>
              <w:rPr>
                <w:rFonts w:ascii="Times New Roman" w:hAnsi="Times New Roman" w:cs="Times New Roman"/>
                <w:sz w:val="24"/>
                <w:szCs w:val="24"/>
              </w:rPr>
              <w:t>+ V</w:t>
            </w:r>
            <w:r w:rsidRPr="00275A81">
              <w:rPr>
                <w:rFonts w:ascii="Times New Roman" w:hAnsi="Times New Roman" w:cs="Times New Roman"/>
                <w:sz w:val="24"/>
                <w:szCs w:val="24"/>
              </w:rPr>
              <w:t>à</w:t>
            </w:r>
            <w:r>
              <w:rPr>
                <w:rFonts w:ascii="Times New Roman" w:hAnsi="Times New Roman" w:cs="Times New Roman"/>
                <w:sz w:val="24"/>
                <w:szCs w:val="24"/>
              </w:rPr>
              <w:t>o s</w:t>
            </w:r>
            <w:r w:rsidRPr="00275A81">
              <w:rPr>
                <w:rFonts w:ascii="Times New Roman" w:hAnsi="Times New Roman" w:cs="Times New Roman"/>
                <w:sz w:val="24"/>
                <w:szCs w:val="24"/>
              </w:rPr>
              <w:t>ổ</w:t>
            </w:r>
            <w:r>
              <w:rPr>
                <w:rFonts w:ascii="Times New Roman" w:hAnsi="Times New Roman" w:cs="Times New Roman"/>
                <w:sz w:val="24"/>
                <w:szCs w:val="24"/>
              </w:rPr>
              <w:t xml:space="preserve"> c</w:t>
            </w:r>
            <w:r w:rsidRPr="00275A81">
              <w:rPr>
                <w:rFonts w:ascii="Times New Roman" w:hAnsi="Times New Roman" w:cs="Times New Roman"/>
                <w:sz w:val="24"/>
                <w:szCs w:val="24"/>
              </w:rPr>
              <w:t>á</w:t>
            </w:r>
            <w:r>
              <w:rPr>
                <w:rFonts w:ascii="Times New Roman" w:hAnsi="Times New Roman" w:cs="Times New Roman"/>
                <w:sz w:val="24"/>
                <w:szCs w:val="24"/>
              </w:rPr>
              <w:t>i đ</w:t>
            </w:r>
            <w:r w:rsidRPr="00275A81">
              <w:rPr>
                <w:rFonts w:ascii="Times New Roman" w:hAnsi="Times New Roman" w:cs="Times New Roman"/>
                <w:sz w:val="24"/>
                <w:szCs w:val="24"/>
              </w:rPr>
              <w:t>ể</w:t>
            </w:r>
            <w:r>
              <w:rPr>
                <w:rFonts w:ascii="Times New Roman" w:hAnsi="Times New Roman" w:cs="Times New Roman"/>
                <w:sz w:val="24"/>
                <w:szCs w:val="24"/>
              </w:rPr>
              <w:t xml:space="preserve"> ki</w:t>
            </w:r>
            <w:r w:rsidRPr="00275A81">
              <w:rPr>
                <w:rFonts w:ascii="Times New Roman" w:hAnsi="Times New Roman" w:cs="Times New Roman"/>
                <w:sz w:val="24"/>
                <w:szCs w:val="24"/>
              </w:rPr>
              <w:t>ểm</w:t>
            </w:r>
            <w:r>
              <w:rPr>
                <w:rFonts w:ascii="Times New Roman" w:hAnsi="Times New Roman" w:cs="Times New Roman"/>
                <w:sz w:val="24"/>
                <w:szCs w:val="24"/>
              </w:rPr>
              <w:t xml:space="preserve"> tra c</w:t>
            </w:r>
            <w:r w:rsidRPr="00275A81">
              <w:rPr>
                <w:rFonts w:ascii="Times New Roman" w:hAnsi="Times New Roman" w:cs="Times New Roman"/>
                <w:sz w:val="24"/>
                <w:szCs w:val="24"/>
              </w:rPr>
              <w:t>ác</w:t>
            </w:r>
            <w:r>
              <w:rPr>
                <w:rFonts w:ascii="Times New Roman" w:hAnsi="Times New Roman" w:cs="Times New Roman"/>
                <w:sz w:val="24"/>
                <w:szCs w:val="24"/>
              </w:rPr>
              <w:t xml:space="preserve"> nghi</w:t>
            </w:r>
            <w:r w:rsidRPr="00275A81">
              <w:rPr>
                <w:rFonts w:ascii="Times New Roman" w:hAnsi="Times New Roman" w:cs="Times New Roman"/>
                <w:sz w:val="24"/>
                <w:szCs w:val="24"/>
              </w:rPr>
              <w:t>ệp</w:t>
            </w:r>
            <w:r>
              <w:rPr>
                <w:rFonts w:ascii="Times New Roman" w:hAnsi="Times New Roman" w:cs="Times New Roman"/>
                <w:sz w:val="24"/>
                <w:szCs w:val="24"/>
              </w:rPr>
              <w:t xml:space="preserve"> v</w:t>
            </w:r>
            <w:r w:rsidRPr="00275A81">
              <w:rPr>
                <w:rFonts w:ascii="Times New Roman" w:hAnsi="Times New Roman" w:cs="Times New Roman"/>
                <w:sz w:val="24"/>
                <w:szCs w:val="24"/>
              </w:rPr>
              <w:t>ụ</w:t>
            </w:r>
            <w:r>
              <w:rPr>
                <w:rFonts w:ascii="Times New Roman" w:hAnsi="Times New Roman" w:cs="Times New Roman"/>
                <w:sz w:val="24"/>
                <w:szCs w:val="24"/>
              </w:rPr>
              <w:t xml:space="preserve"> b</w:t>
            </w:r>
            <w:r w:rsidRPr="00275A81">
              <w:rPr>
                <w:rFonts w:ascii="Times New Roman" w:hAnsi="Times New Roman" w:cs="Times New Roman"/>
                <w:sz w:val="24"/>
                <w:szCs w:val="24"/>
              </w:rPr>
              <w:t>ất</w:t>
            </w:r>
            <w:r>
              <w:rPr>
                <w:rFonts w:ascii="Times New Roman" w:hAnsi="Times New Roman" w:cs="Times New Roman"/>
                <w:sz w:val="24"/>
                <w:szCs w:val="24"/>
              </w:rPr>
              <w:t xml:space="preserve"> thư</w:t>
            </w:r>
            <w:r w:rsidRPr="00275A81">
              <w:rPr>
                <w:rFonts w:ascii="Times New Roman" w:hAnsi="Times New Roman" w:cs="Times New Roman"/>
                <w:sz w:val="24"/>
                <w:szCs w:val="24"/>
              </w:rPr>
              <w:t>ờng</w:t>
            </w:r>
          </w:p>
          <w:p w:rsidR="00FB2831" w:rsidRDefault="00FB2831" w:rsidP="00290C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B2831">
              <w:rPr>
                <w:rFonts w:ascii="Times New Roman" w:hAnsi="Times New Roman" w:cs="Times New Roman"/>
                <w:sz w:val="24"/>
                <w:szCs w:val="24"/>
              </w:rPr>
              <w:t>Đảm</w:t>
            </w:r>
            <w:r>
              <w:rPr>
                <w:rFonts w:ascii="Times New Roman" w:hAnsi="Times New Roman" w:cs="Times New Roman"/>
                <w:sz w:val="24"/>
                <w:szCs w:val="24"/>
              </w:rPr>
              <w:t xml:space="preserve"> b</w:t>
            </w:r>
            <w:r w:rsidRPr="00FB2831">
              <w:rPr>
                <w:rFonts w:ascii="Times New Roman" w:hAnsi="Times New Roman" w:cs="Times New Roman"/>
                <w:sz w:val="24"/>
                <w:szCs w:val="24"/>
              </w:rPr>
              <w:t>ả</w:t>
            </w:r>
            <w:r>
              <w:rPr>
                <w:rFonts w:ascii="Times New Roman" w:hAnsi="Times New Roman" w:cs="Times New Roman"/>
                <w:sz w:val="24"/>
                <w:szCs w:val="24"/>
              </w:rPr>
              <w:t>o t</w:t>
            </w:r>
            <w:r w:rsidRPr="00FB2831">
              <w:rPr>
                <w:rFonts w:ascii="Times New Roman" w:hAnsi="Times New Roman" w:cs="Times New Roman"/>
                <w:sz w:val="24"/>
                <w:szCs w:val="24"/>
              </w:rPr>
              <w:t>ổ</w:t>
            </w:r>
            <w:r>
              <w:rPr>
                <w:rFonts w:ascii="Times New Roman" w:hAnsi="Times New Roman" w:cs="Times New Roman"/>
                <w:sz w:val="24"/>
                <w:szCs w:val="24"/>
              </w:rPr>
              <w:t>ng ph</w:t>
            </w:r>
            <w:r w:rsidRPr="00FB2831">
              <w:rPr>
                <w:rFonts w:ascii="Times New Roman" w:hAnsi="Times New Roman" w:cs="Times New Roman"/>
                <w:sz w:val="24"/>
                <w:szCs w:val="24"/>
              </w:rPr>
              <w:t>át</w:t>
            </w:r>
            <w:r>
              <w:rPr>
                <w:rFonts w:ascii="Times New Roman" w:hAnsi="Times New Roman" w:cs="Times New Roman"/>
                <w:sz w:val="24"/>
                <w:szCs w:val="24"/>
              </w:rPr>
              <w:t xml:space="preserve"> sinh n</w:t>
            </w:r>
            <w:r w:rsidRPr="00FB2831">
              <w:rPr>
                <w:rFonts w:ascii="Times New Roman" w:hAnsi="Times New Roman" w:cs="Times New Roman"/>
                <w:sz w:val="24"/>
                <w:szCs w:val="24"/>
              </w:rPr>
              <w:t>ợ</w:t>
            </w:r>
            <w:r>
              <w:rPr>
                <w:rFonts w:ascii="Times New Roman" w:hAnsi="Times New Roman" w:cs="Times New Roman"/>
                <w:sz w:val="24"/>
                <w:szCs w:val="24"/>
              </w:rPr>
              <w:t xml:space="preserve"> 821 kh</w:t>
            </w:r>
            <w:r w:rsidRPr="00FB2831">
              <w:rPr>
                <w:rFonts w:ascii="Times New Roman" w:hAnsi="Times New Roman" w:cs="Times New Roman"/>
                <w:sz w:val="24"/>
                <w:szCs w:val="24"/>
              </w:rPr>
              <w:t>ớp</w:t>
            </w:r>
            <w:r>
              <w:rPr>
                <w:rFonts w:ascii="Times New Roman" w:hAnsi="Times New Roman" w:cs="Times New Roman"/>
                <w:sz w:val="24"/>
                <w:szCs w:val="24"/>
              </w:rPr>
              <w:t xml:space="preserve"> đ</w:t>
            </w:r>
            <w:r w:rsidRPr="00FB2831">
              <w:rPr>
                <w:rFonts w:ascii="Times New Roman" w:hAnsi="Times New Roman" w:cs="Times New Roman"/>
                <w:sz w:val="24"/>
                <w:szCs w:val="24"/>
              </w:rPr>
              <w:t>ú</w:t>
            </w:r>
            <w:r>
              <w:rPr>
                <w:rFonts w:ascii="Times New Roman" w:hAnsi="Times New Roman" w:cs="Times New Roman"/>
                <w:sz w:val="24"/>
                <w:szCs w:val="24"/>
              </w:rPr>
              <w:t>ng ph</w:t>
            </w:r>
            <w:r w:rsidRPr="00FB2831">
              <w:rPr>
                <w:rFonts w:ascii="Times New Roman" w:hAnsi="Times New Roman" w:cs="Times New Roman"/>
                <w:sz w:val="24"/>
                <w:szCs w:val="24"/>
              </w:rPr>
              <w:t>át</w:t>
            </w:r>
            <w:r>
              <w:rPr>
                <w:rFonts w:ascii="Times New Roman" w:hAnsi="Times New Roman" w:cs="Times New Roman"/>
                <w:sz w:val="24"/>
                <w:szCs w:val="24"/>
              </w:rPr>
              <w:t xml:space="preserve"> sinh c</w:t>
            </w:r>
            <w:r w:rsidRPr="00FB2831">
              <w:rPr>
                <w:rFonts w:ascii="Times New Roman" w:hAnsi="Times New Roman" w:cs="Times New Roman"/>
                <w:sz w:val="24"/>
                <w:szCs w:val="24"/>
              </w:rPr>
              <w:t>ó</w:t>
            </w:r>
            <w:r>
              <w:rPr>
                <w:rFonts w:ascii="Times New Roman" w:hAnsi="Times New Roman" w:cs="Times New Roman"/>
                <w:sz w:val="24"/>
                <w:szCs w:val="24"/>
              </w:rPr>
              <w:t xml:space="preserve"> 3334</w:t>
            </w:r>
          </w:p>
          <w:p w:rsidR="00FB2831" w:rsidRPr="00290C95" w:rsidRDefault="00FB2831" w:rsidP="00290C95">
            <w:pPr>
              <w:spacing w:line="360" w:lineRule="auto"/>
              <w:rPr>
                <w:rFonts w:ascii="Times New Roman" w:hAnsi="Times New Roman" w:cs="Times New Roman"/>
                <w:sz w:val="24"/>
                <w:szCs w:val="24"/>
              </w:rPr>
            </w:pPr>
            <w:r>
              <w:rPr>
                <w:rFonts w:ascii="Times New Roman" w:hAnsi="Times New Roman" w:cs="Times New Roman"/>
                <w:sz w:val="24"/>
                <w:szCs w:val="24"/>
              </w:rPr>
              <w:t>+</w:t>
            </w:r>
            <w:r w:rsidRPr="00290C95">
              <w:rPr>
                <w:rFonts w:ascii="Times New Roman" w:hAnsi="Times New Roman" w:cs="Times New Roman"/>
                <w:sz w:val="24"/>
                <w:szCs w:val="24"/>
              </w:rPr>
              <w:t xml:space="preserve"> Kiểm tra tỷ lệ</w:t>
            </w:r>
            <w:r>
              <w:rPr>
                <w:rFonts w:ascii="Times New Roman" w:hAnsi="Times New Roman" w:cs="Times New Roman"/>
                <w:sz w:val="24"/>
                <w:szCs w:val="24"/>
              </w:rPr>
              <w:t xml:space="preserve"> chi ph</w:t>
            </w:r>
            <w:r w:rsidR="00C5771B" w:rsidRPr="00C5771B">
              <w:rPr>
                <w:rFonts w:ascii="Times New Roman" w:hAnsi="Times New Roman" w:cs="Times New Roman"/>
                <w:sz w:val="24"/>
                <w:szCs w:val="24"/>
              </w:rPr>
              <w:t>í</w:t>
            </w:r>
            <w:r w:rsidRPr="00290C95">
              <w:rPr>
                <w:rFonts w:ascii="Times New Roman" w:hAnsi="Times New Roman" w:cs="Times New Roman"/>
                <w:sz w:val="24"/>
                <w:szCs w:val="24"/>
              </w:rPr>
              <w:t xml:space="preserve"> trên doanh thu năm nay với năm ngoái có biến động đáng kể không và nguyên nhân</w:t>
            </w:r>
          </w:p>
        </w:tc>
      </w:tr>
    </w:tbl>
    <w:p w:rsidR="00F0575D" w:rsidRDefault="00521A25" w:rsidP="00290C9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521A25" w:rsidRPr="00521A25" w:rsidRDefault="00464696" w:rsidP="00290C95">
      <w:pPr>
        <w:spacing w:line="360" w:lineRule="auto"/>
        <w:rPr>
          <w:rFonts w:ascii="Times New Roman" w:hAnsi="Times New Roman" w:cs="Times New Roman"/>
          <w:i/>
          <w:sz w:val="24"/>
          <w:szCs w:val="24"/>
        </w:rPr>
      </w:pPr>
      <w:r>
        <w:rPr>
          <w:rFonts w:ascii="Times New Roman" w:hAnsi="Times New Roman" w:cs="Times New Roman"/>
          <w:i/>
          <w:sz w:val="24"/>
          <w:szCs w:val="24"/>
          <w:highlight w:val="green"/>
        </w:rPr>
        <w:t>Nguồn:  Sanketoan.vn sưu tầm</w:t>
      </w:r>
    </w:p>
    <w:sectPr w:rsidR="00521A25" w:rsidRPr="00521A2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857" w:rsidRDefault="00576857" w:rsidP="00275A81">
      <w:pPr>
        <w:spacing w:after="0" w:line="240" w:lineRule="auto"/>
      </w:pPr>
      <w:r>
        <w:separator/>
      </w:r>
    </w:p>
  </w:endnote>
  <w:endnote w:type="continuationSeparator" w:id="0">
    <w:p w:rsidR="00576857" w:rsidRDefault="00576857" w:rsidP="0027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887839"/>
      <w:docPartObj>
        <w:docPartGallery w:val="Page Numbers (Bottom of Page)"/>
        <w:docPartUnique/>
      </w:docPartObj>
    </w:sdtPr>
    <w:sdtEndPr>
      <w:rPr>
        <w:noProof/>
      </w:rPr>
    </w:sdtEndPr>
    <w:sdtContent>
      <w:p w:rsidR="00275A81" w:rsidRDefault="00275A81">
        <w:pPr>
          <w:pStyle w:val="Footer"/>
          <w:jc w:val="center"/>
        </w:pPr>
        <w:r>
          <w:fldChar w:fldCharType="begin"/>
        </w:r>
        <w:r>
          <w:instrText xml:space="preserve"> PAGE   \* MERGEFORMAT </w:instrText>
        </w:r>
        <w:r>
          <w:fldChar w:fldCharType="separate"/>
        </w:r>
        <w:r w:rsidR="00521A25">
          <w:rPr>
            <w:noProof/>
          </w:rPr>
          <w:t>4</w:t>
        </w:r>
        <w:r>
          <w:rPr>
            <w:noProof/>
          </w:rPr>
          <w:fldChar w:fldCharType="end"/>
        </w:r>
      </w:p>
    </w:sdtContent>
  </w:sdt>
  <w:p w:rsidR="00275A81" w:rsidRDefault="00275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857" w:rsidRDefault="00576857" w:rsidP="00275A81">
      <w:pPr>
        <w:spacing w:after="0" w:line="240" w:lineRule="auto"/>
      </w:pPr>
      <w:r>
        <w:separator/>
      </w:r>
    </w:p>
  </w:footnote>
  <w:footnote w:type="continuationSeparator" w:id="0">
    <w:p w:rsidR="00576857" w:rsidRDefault="00576857" w:rsidP="0027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C4" w:rsidRPr="00E520C4" w:rsidRDefault="00E520C4" w:rsidP="00E520C4">
    <w:pPr>
      <w:pStyle w:val="Header"/>
      <w:jc w:val="center"/>
      <w:rPr>
        <w:i/>
        <w:sz w:val="28"/>
        <w:szCs w:val="28"/>
      </w:rPr>
    </w:pPr>
    <w:r w:rsidRPr="00E520C4">
      <w:rPr>
        <w:i/>
        <w:sz w:val="28"/>
        <w:szCs w:val="28"/>
        <w:highlight w:val="yellow"/>
      </w:rPr>
      <w:t xml:space="preserve">Hướng dẫn dà soát 1 số tài khoản cơ bản trên bảng cân đối tài khoản </w:t>
    </w:r>
    <w:r w:rsidR="00521A25">
      <w:rPr>
        <w:i/>
        <w:sz w:val="28"/>
        <w:szCs w:val="28"/>
        <w:highlight w:val="yellow"/>
      </w:rPr>
      <w:t>,</w:t>
    </w:r>
    <w:r w:rsidRPr="00E520C4">
      <w:rPr>
        <w:i/>
        <w:sz w:val="28"/>
        <w:szCs w:val="28"/>
        <w:highlight w:val="yellow"/>
      </w:rPr>
      <w:t>BCTC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D2C"/>
    <w:rsid w:val="001313D3"/>
    <w:rsid w:val="001D7545"/>
    <w:rsid w:val="001E16EB"/>
    <w:rsid w:val="002005BD"/>
    <w:rsid w:val="00222D2C"/>
    <w:rsid w:val="00275A81"/>
    <w:rsid w:val="00290C95"/>
    <w:rsid w:val="003C437A"/>
    <w:rsid w:val="003F492E"/>
    <w:rsid w:val="0046288B"/>
    <w:rsid w:val="00464696"/>
    <w:rsid w:val="004F4279"/>
    <w:rsid w:val="00521A25"/>
    <w:rsid w:val="00576857"/>
    <w:rsid w:val="007A6F55"/>
    <w:rsid w:val="007B6687"/>
    <w:rsid w:val="008575D1"/>
    <w:rsid w:val="0089585E"/>
    <w:rsid w:val="008C58F0"/>
    <w:rsid w:val="00937CA8"/>
    <w:rsid w:val="0094724D"/>
    <w:rsid w:val="009A72E7"/>
    <w:rsid w:val="00AB5A09"/>
    <w:rsid w:val="00B9494D"/>
    <w:rsid w:val="00C00045"/>
    <w:rsid w:val="00C5771B"/>
    <w:rsid w:val="00CC30FA"/>
    <w:rsid w:val="00DD0738"/>
    <w:rsid w:val="00E520C4"/>
    <w:rsid w:val="00E55575"/>
    <w:rsid w:val="00ED1C13"/>
    <w:rsid w:val="00F0575D"/>
    <w:rsid w:val="00F318D1"/>
    <w:rsid w:val="00FB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0D50"/>
  <w15:docId w15:val="{D3AEF5C6-200C-4D25-9860-04F39374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2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A81"/>
  </w:style>
  <w:style w:type="paragraph" w:styleId="Footer">
    <w:name w:val="footer"/>
    <w:basedOn w:val="Normal"/>
    <w:link w:val="FooterChar"/>
    <w:uiPriority w:val="99"/>
    <w:unhideWhenUsed/>
    <w:rsid w:val="00275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A81"/>
  </w:style>
  <w:style w:type="paragraph" w:styleId="ListParagraph">
    <w:name w:val="List Paragraph"/>
    <w:basedOn w:val="Normal"/>
    <w:uiPriority w:val="34"/>
    <w:qFormat/>
    <w:rsid w:val="001E1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024645">
      <w:bodyDiv w:val="1"/>
      <w:marLeft w:val="0"/>
      <w:marRight w:val="0"/>
      <w:marTop w:val="0"/>
      <w:marBottom w:val="0"/>
      <w:divBdr>
        <w:top w:val="none" w:sz="0" w:space="0" w:color="auto"/>
        <w:left w:val="none" w:sz="0" w:space="0" w:color="auto"/>
        <w:bottom w:val="none" w:sz="0" w:space="0" w:color="auto"/>
        <w:right w:val="none" w:sz="0" w:space="0" w:color="auto"/>
      </w:divBdr>
      <w:divsChild>
        <w:div w:id="194194960">
          <w:marLeft w:val="0"/>
          <w:marRight w:val="0"/>
          <w:marTop w:val="0"/>
          <w:marBottom w:val="0"/>
          <w:divBdr>
            <w:top w:val="none" w:sz="0" w:space="0" w:color="auto"/>
            <w:left w:val="none" w:sz="0" w:space="0" w:color="auto"/>
            <w:bottom w:val="none" w:sz="0" w:space="0" w:color="auto"/>
            <w:right w:val="none" w:sz="0" w:space="0" w:color="auto"/>
          </w:divBdr>
        </w:div>
        <w:div w:id="881556723">
          <w:marLeft w:val="0"/>
          <w:marRight w:val="0"/>
          <w:marTop w:val="0"/>
          <w:marBottom w:val="0"/>
          <w:divBdr>
            <w:top w:val="none" w:sz="0" w:space="0" w:color="auto"/>
            <w:left w:val="none" w:sz="0" w:space="0" w:color="auto"/>
            <w:bottom w:val="none" w:sz="0" w:space="0" w:color="auto"/>
            <w:right w:val="none" w:sz="0" w:space="0" w:color="auto"/>
          </w:divBdr>
        </w:div>
        <w:div w:id="285159967">
          <w:marLeft w:val="0"/>
          <w:marRight w:val="0"/>
          <w:marTop w:val="0"/>
          <w:marBottom w:val="0"/>
          <w:divBdr>
            <w:top w:val="none" w:sz="0" w:space="0" w:color="auto"/>
            <w:left w:val="none" w:sz="0" w:space="0" w:color="auto"/>
            <w:bottom w:val="none" w:sz="0" w:space="0" w:color="auto"/>
            <w:right w:val="none" w:sz="0" w:space="0" w:color="auto"/>
          </w:divBdr>
        </w:div>
        <w:div w:id="1998142583">
          <w:marLeft w:val="0"/>
          <w:marRight w:val="0"/>
          <w:marTop w:val="0"/>
          <w:marBottom w:val="0"/>
          <w:divBdr>
            <w:top w:val="none" w:sz="0" w:space="0" w:color="auto"/>
            <w:left w:val="none" w:sz="0" w:space="0" w:color="auto"/>
            <w:bottom w:val="none" w:sz="0" w:space="0" w:color="auto"/>
            <w:right w:val="none" w:sz="0" w:space="0" w:color="auto"/>
          </w:divBdr>
        </w:div>
        <w:div w:id="712533696">
          <w:marLeft w:val="0"/>
          <w:marRight w:val="0"/>
          <w:marTop w:val="0"/>
          <w:marBottom w:val="0"/>
          <w:divBdr>
            <w:top w:val="none" w:sz="0" w:space="0" w:color="auto"/>
            <w:left w:val="none" w:sz="0" w:space="0" w:color="auto"/>
            <w:bottom w:val="none" w:sz="0" w:space="0" w:color="auto"/>
            <w:right w:val="none" w:sz="0" w:space="0" w:color="auto"/>
          </w:divBdr>
        </w:div>
        <w:div w:id="186975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dcterms:created xsi:type="dcterms:W3CDTF">2020-04-26T04:23:00Z</dcterms:created>
  <dcterms:modified xsi:type="dcterms:W3CDTF">2023-02-08T03:11:00Z</dcterms:modified>
</cp:coreProperties>
</file>