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781"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8"/>
        <w:gridCol w:w="7073"/>
      </w:tblGrid>
      <w:tr w:rsidR="00955093" w:rsidRPr="00955093" w:rsidTr="008060BC">
        <w:trPr>
          <w:trHeight w:val="1217"/>
        </w:trPr>
        <w:tc>
          <w:tcPr>
            <w:tcW w:w="3708" w:type="dxa"/>
          </w:tcPr>
          <w:p w:rsidR="00955093" w:rsidRPr="00D90395" w:rsidRDefault="00D90395">
            <w:pPr>
              <w:rPr>
                <w:rFonts w:ascii="Times New Roman" w:hAnsi="Times New Roman" w:cs="Times New Roman"/>
                <w:b/>
                <w:sz w:val="24"/>
                <w:szCs w:val="24"/>
              </w:rPr>
            </w:pPr>
            <w:r>
              <w:rPr>
                <w:rFonts w:ascii="Times New Roman" w:hAnsi="Times New Roman" w:cs="Times New Roman"/>
                <w:b/>
                <w:sz w:val="24"/>
                <w:szCs w:val="24"/>
              </w:rPr>
              <w:t>CÔNG TY C</w:t>
            </w:r>
            <w:r w:rsidR="00D76AB0" w:rsidRPr="00D90395">
              <w:rPr>
                <w:rFonts w:ascii="Times New Roman" w:hAnsi="Times New Roman" w:cs="Times New Roman"/>
                <w:b/>
                <w:sz w:val="24"/>
                <w:szCs w:val="24"/>
              </w:rPr>
              <w:t>P  AN</w:t>
            </w:r>
            <w:r w:rsidR="00955093" w:rsidRPr="00D90395">
              <w:rPr>
                <w:rFonts w:ascii="Times New Roman" w:hAnsi="Times New Roman" w:cs="Times New Roman"/>
                <w:b/>
                <w:sz w:val="24"/>
                <w:szCs w:val="24"/>
              </w:rPr>
              <w:t xml:space="preserve"> V</w:t>
            </w:r>
            <w:r>
              <w:rPr>
                <w:rFonts w:ascii="Times New Roman" w:hAnsi="Times New Roman" w:cs="Times New Roman"/>
                <w:b/>
                <w:sz w:val="24"/>
                <w:szCs w:val="24"/>
              </w:rPr>
              <w:t>IỆT NAM</w:t>
            </w:r>
            <w:r w:rsidR="00955093" w:rsidRPr="00D90395">
              <w:rPr>
                <w:rFonts w:ascii="Times New Roman" w:hAnsi="Times New Roman" w:cs="Times New Roman"/>
                <w:b/>
                <w:sz w:val="24"/>
                <w:szCs w:val="24"/>
              </w:rPr>
              <w:t xml:space="preserve"> </w:t>
            </w:r>
          </w:p>
          <w:p w:rsidR="00955093" w:rsidRPr="00955093" w:rsidRDefault="00955093" w:rsidP="00D90395">
            <w:pPr>
              <w:jc w:val="center"/>
              <w:rPr>
                <w:rFonts w:ascii="Times New Roman" w:hAnsi="Times New Roman" w:cs="Times New Roman"/>
                <w:sz w:val="24"/>
                <w:szCs w:val="24"/>
              </w:rPr>
            </w:pPr>
            <w:r w:rsidRPr="00955093">
              <w:rPr>
                <w:rFonts w:ascii="Times New Roman" w:hAnsi="Times New Roman" w:cs="Times New Roman"/>
                <w:sz w:val="24"/>
                <w:szCs w:val="24"/>
              </w:rPr>
              <w:t>Số : 01/2016</w:t>
            </w:r>
          </w:p>
          <w:p w:rsidR="00955093" w:rsidRPr="00955093" w:rsidRDefault="00955093" w:rsidP="00D90395">
            <w:pPr>
              <w:jc w:val="center"/>
              <w:rPr>
                <w:rFonts w:ascii="Times New Roman" w:hAnsi="Times New Roman" w:cs="Times New Roman"/>
                <w:i/>
                <w:sz w:val="26"/>
                <w:szCs w:val="26"/>
              </w:rPr>
            </w:pPr>
            <w:r w:rsidRPr="00955093">
              <w:rPr>
                <w:rFonts w:ascii="Times New Roman" w:hAnsi="Times New Roman" w:cs="Times New Roman"/>
                <w:i/>
                <w:sz w:val="24"/>
                <w:szCs w:val="24"/>
              </w:rPr>
              <w:t xml:space="preserve">V/v: giải trình theo thông báo số </w:t>
            </w:r>
            <w:r w:rsidRPr="00955093">
              <w:rPr>
                <w:rFonts w:ascii="Times New Roman" w:hAnsi="Times New Roman" w:cs="Times New Roman"/>
                <w:i/>
                <w:color w:val="0F253F"/>
                <w:sz w:val="24"/>
                <w:szCs w:val="24"/>
              </w:rPr>
              <w:t>47465.0106117008/TB-CT-TH</w:t>
            </w:r>
          </w:p>
        </w:tc>
        <w:tc>
          <w:tcPr>
            <w:tcW w:w="7073" w:type="dxa"/>
          </w:tcPr>
          <w:p w:rsidR="00955093" w:rsidRPr="00955093" w:rsidRDefault="00955093" w:rsidP="00955093">
            <w:pPr>
              <w:jc w:val="center"/>
              <w:rPr>
                <w:rFonts w:ascii="Times New Roman" w:hAnsi="Times New Roman" w:cs="Times New Roman"/>
                <w:b/>
                <w:sz w:val="30"/>
                <w:szCs w:val="30"/>
              </w:rPr>
            </w:pPr>
            <w:r w:rsidRPr="00955093">
              <w:rPr>
                <w:rFonts w:ascii="Times New Roman" w:hAnsi="Times New Roman" w:cs="Times New Roman"/>
                <w:b/>
                <w:sz w:val="30"/>
                <w:szCs w:val="30"/>
              </w:rPr>
              <w:t>CỘNG HOÀ XÃ HỘI CHỦ NGHĨA VIỆT NAM</w:t>
            </w:r>
          </w:p>
          <w:p w:rsidR="00955093" w:rsidRPr="00955093" w:rsidRDefault="00955093" w:rsidP="00955093">
            <w:pPr>
              <w:jc w:val="center"/>
              <w:rPr>
                <w:rFonts w:ascii="Times New Roman" w:hAnsi="Times New Roman" w:cs="Times New Roman"/>
                <w:b/>
                <w:sz w:val="30"/>
                <w:szCs w:val="30"/>
              </w:rPr>
            </w:pPr>
            <w:r w:rsidRPr="00955093">
              <w:rPr>
                <w:rFonts w:ascii="Times New Roman" w:hAnsi="Times New Roman" w:cs="Times New Roman"/>
                <w:b/>
                <w:sz w:val="30"/>
                <w:szCs w:val="30"/>
              </w:rPr>
              <w:t>Độc Lập – Tự Do – Hạnh Phúc</w:t>
            </w:r>
          </w:p>
          <w:p w:rsidR="00955093" w:rsidRDefault="00955093">
            <w:pPr>
              <w:rPr>
                <w:rFonts w:ascii="Times New Roman" w:hAnsi="Times New Roman" w:cs="Times New Roman"/>
                <w:sz w:val="26"/>
                <w:szCs w:val="26"/>
              </w:rPr>
            </w:pPr>
          </w:p>
          <w:p w:rsidR="00955093" w:rsidRPr="00955093" w:rsidRDefault="00955093" w:rsidP="00955093">
            <w:pPr>
              <w:jc w:val="center"/>
              <w:rPr>
                <w:rFonts w:ascii="Times New Roman" w:hAnsi="Times New Roman" w:cs="Times New Roman"/>
                <w:i/>
                <w:sz w:val="26"/>
                <w:szCs w:val="26"/>
              </w:rPr>
            </w:pPr>
            <w:r w:rsidRPr="00955093">
              <w:rPr>
                <w:rFonts w:ascii="Times New Roman" w:hAnsi="Times New Roman" w:cs="Times New Roman"/>
                <w:i/>
                <w:sz w:val="26"/>
                <w:szCs w:val="26"/>
              </w:rPr>
              <w:t>Hà Nội, ngày 10 tháng 09 năm 2016</w:t>
            </w:r>
          </w:p>
        </w:tc>
      </w:tr>
    </w:tbl>
    <w:p w:rsidR="00B92521" w:rsidRDefault="00B92521">
      <w:pPr>
        <w:rPr>
          <w:rFonts w:ascii="Times New Roman" w:hAnsi="Times New Roman" w:cs="Times New Roman"/>
          <w:sz w:val="26"/>
          <w:szCs w:val="26"/>
        </w:rPr>
      </w:pPr>
    </w:p>
    <w:p w:rsidR="00955093" w:rsidRDefault="00955093" w:rsidP="00955093">
      <w:pPr>
        <w:jc w:val="center"/>
        <w:rPr>
          <w:rFonts w:ascii="Times New Roman" w:hAnsi="Times New Roman" w:cs="Times New Roman"/>
          <w:b/>
          <w:sz w:val="36"/>
          <w:szCs w:val="36"/>
        </w:rPr>
      </w:pPr>
      <w:r w:rsidRPr="00955093">
        <w:rPr>
          <w:rFonts w:ascii="Times New Roman" w:hAnsi="Times New Roman" w:cs="Times New Roman"/>
          <w:b/>
          <w:sz w:val="36"/>
          <w:szCs w:val="36"/>
        </w:rPr>
        <w:t>CÔNG VĂN GIẢI TRÌNH</w:t>
      </w:r>
    </w:p>
    <w:p w:rsidR="00955093" w:rsidRDefault="00955093" w:rsidP="00D90395">
      <w:pPr>
        <w:jc w:val="center"/>
        <w:rPr>
          <w:rFonts w:ascii="Times New Roman" w:hAnsi="Times New Roman" w:cs="Times New Roman"/>
          <w:b/>
          <w:sz w:val="26"/>
          <w:szCs w:val="26"/>
        </w:rPr>
      </w:pPr>
      <w:r>
        <w:rPr>
          <w:rFonts w:ascii="Times New Roman" w:hAnsi="Times New Roman" w:cs="Times New Roman"/>
          <w:b/>
          <w:sz w:val="26"/>
          <w:szCs w:val="26"/>
        </w:rPr>
        <w:t>Kính gửi: Chi Cục thuế Quận Hà Đông</w:t>
      </w:r>
    </w:p>
    <w:p w:rsidR="00955093" w:rsidRDefault="00955093" w:rsidP="00F2652F">
      <w:pPr>
        <w:spacing w:line="240" w:lineRule="auto"/>
        <w:rPr>
          <w:rFonts w:ascii="Times New Roman" w:hAnsi="Times New Roman" w:cs="Times New Roman"/>
          <w:sz w:val="26"/>
          <w:szCs w:val="26"/>
        </w:rPr>
      </w:pPr>
      <w:r w:rsidRPr="00955093">
        <w:rPr>
          <w:rFonts w:ascii="Times New Roman" w:hAnsi="Times New Roman" w:cs="Times New Roman"/>
          <w:sz w:val="26"/>
          <w:szCs w:val="26"/>
        </w:rPr>
        <w:t>Đơn vị: Công ty Cổ Phầ</w:t>
      </w:r>
      <w:r w:rsidR="00D76AB0">
        <w:rPr>
          <w:rFonts w:ascii="Times New Roman" w:hAnsi="Times New Roman" w:cs="Times New Roman"/>
          <w:sz w:val="26"/>
          <w:szCs w:val="26"/>
        </w:rPr>
        <w:t xml:space="preserve">n AN </w:t>
      </w:r>
      <w:r w:rsidRPr="00955093">
        <w:rPr>
          <w:rFonts w:ascii="Times New Roman" w:hAnsi="Times New Roman" w:cs="Times New Roman"/>
          <w:sz w:val="26"/>
          <w:szCs w:val="26"/>
        </w:rPr>
        <w:t xml:space="preserve">Việt Nam </w:t>
      </w:r>
    </w:p>
    <w:p w:rsidR="00955093" w:rsidRDefault="00955093" w:rsidP="00F2652F">
      <w:pPr>
        <w:spacing w:line="240" w:lineRule="auto"/>
        <w:rPr>
          <w:rFonts w:ascii="Times New Roman" w:hAnsi="Times New Roman" w:cs="Times New Roman"/>
          <w:sz w:val="26"/>
          <w:szCs w:val="26"/>
        </w:rPr>
      </w:pPr>
      <w:r>
        <w:rPr>
          <w:rFonts w:ascii="Times New Roman" w:hAnsi="Times New Roman" w:cs="Times New Roman"/>
          <w:sz w:val="26"/>
          <w:szCs w:val="26"/>
        </w:rPr>
        <w:t xml:space="preserve">Địa chỉ </w:t>
      </w:r>
      <w:r w:rsidR="008060BC" w:rsidRPr="008060BC">
        <w:rPr>
          <w:rFonts w:ascii="Times New Roman" w:hAnsi="Times New Roman" w:cs="Times New Roman"/>
          <w:sz w:val="26"/>
          <w:szCs w:val="26"/>
        </w:rPr>
        <w:t xml:space="preserve">Số </w:t>
      </w:r>
    </w:p>
    <w:p w:rsidR="00955093" w:rsidRDefault="00955093" w:rsidP="00F2652F">
      <w:pPr>
        <w:spacing w:line="240" w:lineRule="auto"/>
        <w:rPr>
          <w:rFonts w:ascii="Times New Roman" w:hAnsi="Times New Roman" w:cs="Times New Roman"/>
          <w:sz w:val="26"/>
          <w:szCs w:val="26"/>
        </w:rPr>
      </w:pPr>
      <w:r>
        <w:rPr>
          <w:rFonts w:ascii="Times New Roman" w:hAnsi="Times New Roman" w:cs="Times New Roman"/>
          <w:sz w:val="26"/>
          <w:szCs w:val="26"/>
        </w:rPr>
        <w:t xml:space="preserve">MST : </w:t>
      </w:r>
    </w:p>
    <w:p w:rsidR="00955093" w:rsidRDefault="00955093" w:rsidP="00F2652F">
      <w:pPr>
        <w:spacing w:line="240" w:lineRule="auto"/>
        <w:rPr>
          <w:rFonts w:ascii="Times New Roman" w:hAnsi="Times New Roman" w:cs="Times New Roman"/>
          <w:sz w:val="26"/>
          <w:szCs w:val="26"/>
        </w:rPr>
      </w:pPr>
      <w:r>
        <w:rPr>
          <w:rFonts w:ascii="Times New Roman" w:hAnsi="Times New Roman" w:cs="Times New Roman"/>
          <w:sz w:val="26"/>
          <w:szCs w:val="26"/>
        </w:rPr>
        <w:t xml:space="preserve">SĐT: </w:t>
      </w:r>
    </w:p>
    <w:p w:rsidR="00F2652F" w:rsidRDefault="00F2652F" w:rsidP="00D90395">
      <w:pPr>
        <w:spacing w:line="240" w:lineRule="auto"/>
        <w:jc w:val="both"/>
        <w:rPr>
          <w:rFonts w:ascii="Times New Roman" w:hAnsi="Times New Roman" w:cs="Times New Roman"/>
          <w:sz w:val="24"/>
          <w:szCs w:val="26"/>
        </w:rPr>
      </w:pPr>
      <w:r>
        <w:rPr>
          <w:rFonts w:ascii="Times New Roman" w:hAnsi="Times New Roman" w:cs="Times New Roman"/>
          <w:sz w:val="26"/>
          <w:szCs w:val="26"/>
        </w:rPr>
        <w:t>Sau khi nhận được thông báo số 47465.0106117008/TB-CT-TH ngày 05/09/2016 của Chi cục thuế Quận Hà Đông thông báo về việc có sự sai lệch giữa hồ sơ quyết toán thuế TNCN và báo cáo tài chính năm 2015 của đơn vị nộp cơ quan thuế có chênh lệch giữa tổng thu nhập chịu thuế TNCN thấp hơn số chi trả người lao độ</w:t>
      </w:r>
      <w:r w:rsidR="00D90395">
        <w:rPr>
          <w:rFonts w:ascii="Times New Roman" w:hAnsi="Times New Roman" w:cs="Times New Roman"/>
          <w:sz w:val="26"/>
          <w:szCs w:val="26"/>
        </w:rPr>
        <w:t>ng (M</w:t>
      </w:r>
      <w:r>
        <w:rPr>
          <w:rFonts w:ascii="Times New Roman" w:hAnsi="Times New Roman" w:cs="Times New Roman"/>
          <w:sz w:val="26"/>
          <w:szCs w:val="26"/>
        </w:rPr>
        <w:t xml:space="preserve">ã số </w:t>
      </w:r>
      <w:r>
        <w:rPr>
          <w:rFonts w:ascii="Times New Roman" w:hAnsi="Times New Roman" w:cs="Times New Roman"/>
          <w:sz w:val="24"/>
          <w:szCs w:val="26"/>
        </w:rPr>
        <w:t xml:space="preserve">03 trên báo cáo luân chuyển tiền tệ theo phương pháp trực tiếp) cụ thể: </w:t>
      </w:r>
    </w:p>
    <w:tbl>
      <w:tblPr>
        <w:tblW w:w="0" w:type="auto"/>
        <w:jc w:val="center"/>
        <w:tblLook w:val="04A0" w:firstRow="1" w:lastRow="0" w:firstColumn="1" w:lastColumn="0" w:noHBand="0" w:noVBand="1"/>
      </w:tblPr>
      <w:tblGrid>
        <w:gridCol w:w="2925"/>
        <w:gridCol w:w="3483"/>
        <w:gridCol w:w="1598"/>
      </w:tblGrid>
      <w:tr w:rsidR="00F2652F" w:rsidTr="00F2652F">
        <w:trPr>
          <w:jc w:val="center"/>
        </w:trPr>
        <w:tc>
          <w:tcPr>
            <w:tcW w:w="0" w:type="auto"/>
            <w:tcBorders>
              <w:top w:val="single" w:sz="2" w:space="0" w:color="0F253F"/>
              <w:left w:val="single" w:sz="2" w:space="0" w:color="0F253F"/>
              <w:bottom w:val="single" w:sz="2" w:space="0" w:color="0F253F"/>
              <w:right w:val="single" w:sz="2" w:space="0" w:color="0F253F"/>
            </w:tcBorders>
            <w:vAlign w:val="center"/>
            <w:hideMark/>
          </w:tcPr>
          <w:p w:rsidR="00F2652F" w:rsidRDefault="00F2652F">
            <w:pPr>
              <w:pStyle w:val="NormalWeb"/>
              <w:jc w:val="center"/>
              <w:rPr>
                <w:sz w:val="28"/>
                <w:szCs w:val="28"/>
              </w:rPr>
            </w:pPr>
            <w:r>
              <w:rPr>
                <w:b/>
                <w:bCs/>
                <w:color w:val="0F253F"/>
                <w:sz w:val="22"/>
                <w:szCs w:val="22"/>
              </w:rPr>
              <w:t>T</w:t>
            </w:r>
            <w:r>
              <w:rPr>
                <w:rFonts w:ascii="Arial" w:hAnsi="Arial" w:cs="Arial"/>
                <w:b/>
                <w:bCs/>
                <w:color w:val="0F253F"/>
                <w:sz w:val="22"/>
                <w:szCs w:val="22"/>
              </w:rPr>
              <w:t>ổ</w:t>
            </w:r>
            <w:r>
              <w:rPr>
                <w:b/>
                <w:bCs/>
                <w:color w:val="0F253F"/>
                <w:sz w:val="22"/>
                <w:szCs w:val="22"/>
              </w:rPr>
              <w:t>ng thu nh</w:t>
            </w:r>
            <w:r>
              <w:rPr>
                <w:rFonts w:ascii="Arial" w:hAnsi="Arial" w:cs="Arial"/>
                <w:b/>
                <w:bCs/>
                <w:color w:val="0F253F"/>
                <w:sz w:val="22"/>
                <w:szCs w:val="22"/>
              </w:rPr>
              <w:t>ậ</w:t>
            </w:r>
            <w:r>
              <w:rPr>
                <w:b/>
                <w:bCs/>
                <w:color w:val="0F253F"/>
                <w:sz w:val="22"/>
                <w:szCs w:val="22"/>
              </w:rPr>
              <w:t>p ch</w:t>
            </w:r>
            <w:r>
              <w:rPr>
                <w:rFonts w:ascii="Arial" w:hAnsi="Arial" w:cs="Arial"/>
                <w:b/>
                <w:bCs/>
                <w:color w:val="0F253F"/>
                <w:sz w:val="22"/>
                <w:szCs w:val="22"/>
              </w:rPr>
              <w:t>ị</w:t>
            </w:r>
            <w:r>
              <w:rPr>
                <w:b/>
                <w:bCs/>
                <w:color w:val="0F253F"/>
                <w:sz w:val="22"/>
                <w:szCs w:val="22"/>
              </w:rPr>
              <w:t>u thu</w:t>
            </w:r>
            <w:r>
              <w:rPr>
                <w:rFonts w:ascii="Arial" w:hAnsi="Arial" w:cs="Arial"/>
                <w:b/>
                <w:bCs/>
                <w:color w:val="0F253F"/>
                <w:sz w:val="22"/>
                <w:szCs w:val="22"/>
              </w:rPr>
              <w:t>ế</w:t>
            </w:r>
            <w:r>
              <w:rPr>
                <w:b/>
                <w:bCs/>
                <w:color w:val="0F253F"/>
                <w:sz w:val="22"/>
                <w:szCs w:val="22"/>
              </w:rPr>
              <w:t xml:space="preserve"> (đ)</w:t>
            </w:r>
          </w:p>
        </w:tc>
        <w:tc>
          <w:tcPr>
            <w:tcW w:w="0" w:type="auto"/>
            <w:tcBorders>
              <w:top w:val="single" w:sz="2" w:space="0" w:color="0F253F"/>
              <w:left w:val="single" w:sz="2" w:space="0" w:color="0F253F"/>
              <w:bottom w:val="single" w:sz="2" w:space="0" w:color="0F253F"/>
              <w:right w:val="single" w:sz="2" w:space="0" w:color="0F253F"/>
            </w:tcBorders>
            <w:vAlign w:val="center"/>
            <w:hideMark/>
          </w:tcPr>
          <w:p w:rsidR="00F2652F" w:rsidRDefault="00F2652F">
            <w:pPr>
              <w:pStyle w:val="NormalWeb"/>
              <w:jc w:val="center"/>
              <w:rPr>
                <w:sz w:val="28"/>
                <w:szCs w:val="28"/>
              </w:rPr>
            </w:pPr>
            <w:r>
              <w:rPr>
                <w:b/>
                <w:bCs/>
                <w:color w:val="0F253F"/>
                <w:sz w:val="22"/>
                <w:szCs w:val="22"/>
              </w:rPr>
              <w:t>Tiền chi trả cho người lao động (đ)</w:t>
            </w:r>
          </w:p>
        </w:tc>
        <w:tc>
          <w:tcPr>
            <w:tcW w:w="0" w:type="auto"/>
            <w:tcBorders>
              <w:top w:val="single" w:sz="2" w:space="0" w:color="0F253F"/>
              <w:left w:val="single" w:sz="2" w:space="0" w:color="0F253F"/>
              <w:bottom w:val="single" w:sz="2" w:space="0" w:color="0F253F"/>
              <w:right w:val="single" w:sz="2" w:space="0" w:color="0F253F"/>
            </w:tcBorders>
            <w:vAlign w:val="center"/>
            <w:hideMark/>
          </w:tcPr>
          <w:p w:rsidR="00F2652F" w:rsidRDefault="00F2652F">
            <w:pPr>
              <w:pStyle w:val="NormalWeb"/>
              <w:jc w:val="center"/>
              <w:rPr>
                <w:sz w:val="28"/>
                <w:szCs w:val="28"/>
              </w:rPr>
            </w:pPr>
            <w:r>
              <w:rPr>
                <w:b/>
                <w:bCs/>
                <w:color w:val="0F253F"/>
                <w:sz w:val="22"/>
                <w:szCs w:val="22"/>
              </w:rPr>
              <w:t>Chênh lệch (đ)</w:t>
            </w:r>
          </w:p>
        </w:tc>
      </w:tr>
      <w:tr w:rsidR="00F2652F" w:rsidTr="00F2652F">
        <w:trPr>
          <w:jc w:val="center"/>
        </w:trPr>
        <w:tc>
          <w:tcPr>
            <w:tcW w:w="0" w:type="auto"/>
            <w:tcBorders>
              <w:top w:val="single" w:sz="2" w:space="0" w:color="0F253F"/>
              <w:left w:val="single" w:sz="2" w:space="0" w:color="0F253F"/>
              <w:bottom w:val="single" w:sz="2" w:space="0" w:color="0F253F"/>
              <w:right w:val="single" w:sz="2" w:space="0" w:color="0F253F"/>
            </w:tcBorders>
            <w:vAlign w:val="center"/>
            <w:hideMark/>
          </w:tcPr>
          <w:p w:rsidR="00F2652F" w:rsidRDefault="00F2652F">
            <w:pPr>
              <w:pStyle w:val="NormalWeb"/>
              <w:jc w:val="right"/>
              <w:rPr>
                <w:sz w:val="28"/>
                <w:szCs w:val="28"/>
              </w:rPr>
            </w:pPr>
            <w:r>
              <w:rPr>
                <w:color w:val="0F253F"/>
                <w:sz w:val="22"/>
                <w:szCs w:val="22"/>
              </w:rPr>
              <w:t>2,381,769,233</w:t>
            </w:r>
          </w:p>
        </w:tc>
        <w:tc>
          <w:tcPr>
            <w:tcW w:w="0" w:type="auto"/>
            <w:tcBorders>
              <w:top w:val="single" w:sz="2" w:space="0" w:color="0F253F"/>
              <w:left w:val="single" w:sz="2" w:space="0" w:color="0F253F"/>
              <w:bottom w:val="single" w:sz="2" w:space="0" w:color="0F253F"/>
              <w:right w:val="single" w:sz="2" w:space="0" w:color="0F253F"/>
            </w:tcBorders>
            <w:vAlign w:val="center"/>
            <w:hideMark/>
          </w:tcPr>
          <w:p w:rsidR="00F2652F" w:rsidRDefault="00F2652F">
            <w:pPr>
              <w:pStyle w:val="NormalWeb"/>
              <w:jc w:val="right"/>
              <w:rPr>
                <w:sz w:val="28"/>
                <w:szCs w:val="28"/>
              </w:rPr>
            </w:pPr>
            <w:r>
              <w:rPr>
                <w:color w:val="0F253F"/>
                <w:sz w:val="22"/>
                <w:szCs w:val="22"/>
              </w:rPr>
              <w:t>2,602,475,031</w:t>
            </w:r>
          </w:p>
        </w:tc>
        <w:tc>
          <w:tcPr>
            <w:tcW w:w="0" w:type="auto"/>
            <w:tcBorders>
              <w:top w:val="single" w:sz="2" w:space="0" w:color="0F253F"/>
              <w:left w:val="single" w:sz="2" w:space="0" w:color="0F253F"/>
              <w:bottom w:val="single" w:sz="2" w:space="0" w:color="0F253F"/>
              <w:right w:val="single" w:sz="2" w:space="0" w:color="0F253F"/>
            </w:tcBorders>
            <w:vAlign w:val="center"/>
            <w:hideMark/>
          </w:tcPr>
          <w:p w:rsidR="00F2652F" w:rsidRDefault="00F2652F">
            <w:pPr>
              <w:pStyle w:val="NormalWeb"/>
              <w:jc w:val="right"/>
              <w:rPr>
                <w:sz w:val="28"/>
                <w:szCs w:val="28"/>
              </w:rPr>
            </w:pPr>
            <w:r>
              <w:rPr>
                <w:color w:val="0F253F"/>
                <w:sz w:val="22"/>
                <w:szCs w:val="22"/>
              </w:rPr>
              <w:t>220,705,798</w:t>
            </w:r>
          </w:p>
        </w:tc>
      </w:tr>
    </w:tbl>
    <w:p w:rsidR="00D90395" w:rsidRDefault="00D90395" w:rsidP="00F2652F">
      <w:pPr>
        <w:spacing w:line="240" w:lineRule="auto"/>
        <w:rPr>
          <w:rFonts w:ascii="Times New Roman" w:hAnsi="Times New Roman" w:cs="Times New Roman"/>
          <w:sz w:val="24"/>
          <w:szCs w:val="26"/>
        </w:rPr>
      </w:pPr>
    </w:p>
    <w:p w:rsidR="00F2652F" w:rsidRDefault="00F2652F" w:rsidP="00F2652F">
      <w:pPr>
        <w:spacing w:line="240" w:lineRule="auto"/>
        <w:rPr>
          <w:rFonts w:ascii="Times New Roman" w:hAnsi="Times New Roman" w:cs="Times New Roman"/>
          <w:sz w:val="24"/>
          <w:szCs w:val="26"/>
        </w:rPr>
      </w:pPr>
      <w:r>
        <w:rPr>
          <w:rFonts w:ascii="Times New Roman" w:hAnsi="Times New Roman" w:cs="Times New Roman"/>
          <w:sz w:val="24"/>
          <w:szCs w:val="26"/>
        </w:rPr>
        <w:t xml:space="preserve">Chúng tôi đã tiến hành kiểm tra đối chiếu và xác nhận có sự chênh lệch là do. </w:t>
      </w:r>
    </w:p>
    <w:p w:rsidR="00F2652F" w:rsidRDefault="00F2652F" w:rsidP="00F2652F">
      <w:pPr>
        <w:spacing w:line="240" w:lineRule="auto"/>
        <w:rPr>
          <w:rFonts w:ascii="Times New Roman" w:hAnsi="Times New Roman" w:cs="Times New Roman"/>
          <w:sz w:val="24"/>
          <w:szCs w:val="26"/>
        </w:rPr>
      </w:pPr>
      <w:r>
        <w:rPr>
          <w:rFonts w:ascii="Times New Roman" w:hAnsi="Times New Roman" w:cs="Times New Roman"/>
          <w:sz w:val="24"/>
          <w:szCs w:val="26"/>
        </w:rPr>
        <w:t>Năm 2015 tiền chi trả cho người lao động tạ</w:t>
      </w:r>
      <w:r w:rsidR="00D90395">
        <w:rPr>
          <w:rFonts w:ascii="Times New Roman" w:hAnsi="Times New Roman" w:cs="Times New Roman"/>
          <w:sz w:val="24"/>
          <w:szCs w:val="26"/>
        </w:rPr>
        <w:t>i C</w:t>
      </w:r>
      <w:r>
        <w:rPr>
          <w:rFonts w:ascii="Times New Roman" w:hAnsi="Times New Roman" w:cs="Times New Roman"/>
          <w:sz w:val="24"/>
          <w:szCs w:val="26"/>
        </w:rPr>
        <w:t>ông ty Cổ Phầ</w:t>
      </w:r>
      <w:r w:rsidR="00D76AB0">
        <w:rPr>
          <w:rFonts w:ascii="Times New Roman" w:hAnsi="Times New Roman" w:cs="Times New Roman"/>
          <w:sz w:val="24"/>
          <w:szCs w:val="26"/>
        </w:rPr>
        <w:t>n AN</w:t>
      </w:r>
      <w:r w:rsidR="00D90395">
        <w:rPr>
          <w:rFonts w:ascii="Times New Roman" w:hAnsi="Times New Roman" w:cs="Times New Roman"/>
          <w:sz w:val="24"/>
          <w:szCs w:val="26"/>
        </w:rPr>
        <w:t xml:space="preserve"> Việt Nam</w:t>
      </w:r>
      <w:r>
        <w:rPr>
          <w:rFonts w:ascii="Times New Roman" w:hAnsi="Times New Roman" w:cs="Times New Roman"/>
          <w:sz w:val="24"/>
          <w:szCs w:val="26"/>
        </w:rPr>
        <w:t xml:space="preserve"> là 2.602.475.031đ </w:t>
      </w:r>
    </w:p>
    <w:p w:rsidR="00F2652F" w:rsidRDefault="00F2652F" w:rsidP="00F2652F">
      <w:pPr>
        <w:spacing w:line="240" w:lineRule="auto"/>
        <w:rPr>
          <w:rFonts w:ascii="Times New Roman" w:hAnsi="Times New Roman" w:cs="Times New Roman"/>
          <w:sz w:val="24"/>
          <w:szCs w:val="26"/>
        </w:rPr>
      </w:pPr>
      <w:r>
        <w:rPr>
          <w:rFonts w:ascii="Times New Roman" w:hAnsi="Times New Roman" w:cs="Times New Roman"/>
          <w:sz w:val="24"/>
          <w:szCs w:val="26"/>
        </w:rPr>
        <w:t xml:space="preserve">Gồm có : </w:t>
      </w:r>
    </w:p>
    <w:p w:rsidR="00F2652F" w:rsidRDefault="00F2652F" w:rsidP="00F2652F">
      <w:pPr>
        <w:pStyle w:val="ListParagraph"/>
        <w:numPr>
          <w:ilvl w:val="0"/>
          <w:numId w:val="1"/>
        </w:numPr>
        <w:spacing w:line="240" w:lineRule="auto"/>
        <w:rPr>
          <w:rFonts w:ascii="Times New Roman" w:hAnsi="Times New Roman" w:cs="Times New Roman"/>
          <w:sz w:val="24"/>
          <w:szCs w:val="26"/>
        </w:rPr>
      </w:pPr>
      <w:r>
        <w:rPr>
          <w:rFonts w:ascii="Times New Roman" w:hAnsi="Times New Roman" w:cs="Times New Roman"/>
          <w:sz w:val="24"/>
          <w:szCs w:val="26"/>
        </w:rPr>
        <w:t xml:space="preserve">Thu nhập chịu thuế TNCN là 2.381.769.233đ </w:t>
      </w:r>
    </w:p>
    <w:p w:rsidR="00F2652F" w:rsidRDefault="00F2652F" w:rsidP="00F2652F">
      <w:pPr>
        <w:pStyle w:val="ListParagraph"/>
        <w:numPr>
          <w:ilvl w:val="0"/>
          <w:numId w:val="1"/>
        </w:numPr>
        <w:spacing w:line="240" w:lineRule="auto"/>
        <w:rPr>
          <w:rFonts w:ascii="Times New Roman" w:hAnsi="Times New Roman" w:cs="Times New Roman"/>
          <w:sz w:val="24"/>
          <w:szCs w:val="26"/>
        </w:rPr>
      </w:pPr>
      <w:r>
        <w:rPr>
          <w:rFonts w:ascii="Times New Roman" w:hAnsi="Times New Roman" w:cs="Times New Roman"/>
          <w:sz w:val="24"/>
          <w:szCs w:val="26"/>
        </w:rPr>
        <w:t xml:space="preserve">Tiền ăn ca : 234.850.000đ = 593.000 x 12 tháng x </w:t>
      </w:r>
      <w:r w:rsidR="008060BC">
        <w:rPr>
          <w:rFonts w:ascii="Times New Roman" w:hAnsi="Times New Roman" w:cs="Times New Roman"/>
          <w:sz w:val="24"/>
          <w:szCs w:val="26"/>
        </w:rPr>
        <w:t xml:space="preserve">33 người </w:t>
      </w:r>
      <w:bookmarkStart w:id="0" w:name="_GoBack"/>
      <w:bookmarkEnd w:id="0"/>
    </w:p>
    <w:p w:rsidR="008060BC" w:rsidRDefault="008060BC" w:rsidP="00D90395">
      <w:pPr>
        <w:spacing w:line="240" w:lineRule="auto"/>
        <w:jc w:val="both"/>
        <w:rPr>
          <w:rFonts w:ascii="Times New Roman" w:hAnsi="Times New Roman" w:cs="Times New Roman"/>
          <w:sz w:val="24"/>
          <w:szCs w:val="26"/>
        </w:rPr>
      </w:pPr>
      <w:r>
        <w:rPr>
          <w:rFonts w:ascii="Times New Roman" w:hAnsi="Times New Roman" w:cs="Times New Roman"/>
          <w:sz w:val="24"/>
          <w:szCs w:val="26"/>
        </w:rPr>
        <w:t xml:space="preserve">Khoản chi tiền ăn ca là khoản thu nhập không tính vào thu nhập chịu thuế TNCN theo TT111/2013/TT-BTC “ tiền ăn ca &lt;680.000đ không tính vào thu nhập chịu thuế TNCN” do vậy chúng tôi không thể hiện khoản thu nhập tiền ăn ca vào chỉ tiêu tổng thu nhập chịu thuế TNCN. </w:t>
      </w:r>
    </w:p>
    <w:p w:rsidR="008060BC" w:rsidRDefault="008060BC" w:rsidP="00D90395">
      <w:pPr>
        <w:spacing w:line="240" w:lineRule="auto"/>
        <w:jc w:val="both"/>
        <w:rPr>
          <w:rFonts w:ascii="Times New Roman" w:hAnsi="Times New Roman" w:cs="Times New Roman"/>
          <w:sz w:val="24"/>
          <w:szCs w:val="26"/>
        </w:rPr>
      </w:pPr>
      <w:r>
        <w:rPr>
          <w:rFonts w:ascii="Times New Roman" w:hAnsi="Times New Roman" w:cs="Times New Roman"/>
          <w:sz w:val="24"/>
          <w:szCs w:val="26"/>
        </w:rPr>
        <w:t xml:space="preserve">Đây chính là lý do tại sao có sự chênh lệch giữa 2 chỉ tiêu này mà Quý cơ quan thuế đã đề cập ở trên. </w:t>
      </w:r>
    </w:p>
    <w:p w:rsidR="008060BC" w:rsidRDefault="008060BC" w:rsidP="008060BC">
      <w:pPr>
        <w:spacing w:line="240" w:lineRule="auto"/>
        <w:rPr>
          <w:rFonts w:ascii="Times New Roman" w:hAnsi="Times New Roman" w:cs="Times New Roman"/>
          <w:sz w:val="24"/>
          <w:szCs w:val="26"/>
        </w:rPr>
      </w:pPr>
    </w:p>
    <w:p w:rsidR="008060BC" w:rsidRPr="008060BC" w:rsidRDefault="008060BC" w:rsidP="008060BC">
      <w:pPr>
        <w:spacing w:line="240" w:lineRule="auto"/>
        <w:rPr>
          <w:rFonts w:ascii="Times New Roman" w:hAnsi="Times New Roman" w:cs="Times New Roman"/>
          <w:b/>
          <w:sz w:val="24"/>
          <w:szCs w:val="26"/>
        </w:rPr>
      </w:pPr>
      <w:r>
        <w:rPr>
          <w:rFonts w:ascii="Times New Roman" w:hAnsi="Times New Roman" w:cs="Times New Roman"/>
          <w:sz w:val="24"/>
          <w:szCs w:val="26"/>
        </w:rPr>
        <w:t>Nơi nhận</w:t>
      </w:r>
      <w:r>
        <w:rPr>
          <w:rFonts w:ascii="Times New Roman" w:hAnsi="Times New Roman" w:cs="Times New Roman"/>
          <w:sz w:val="24"/>
          <w:szCs w:val="26"/>
        </w:rPr>
        <w:tab/>
      </w:r>
      <w:r>
        <w:rPr>
          <w:rFonts w:ascii="Times New Roman" w:hAnsi="Times New Roman" w:cs="Times New Roman"/>
          <w:sz w:val="24"/>
          <w:szCs w:val="26"/>
        </w:rPr>
        <w:tab/>
      </w:r>
      <w:r>
        <w:rPr>
          <w:rFonts w:ascii="Times New Roman" w:hAnsi="Times New Roman" w:cs="Times New Roman"/>
          <w:sz w:val="24"/>
          <w:szCs w:val="26"/>
        </w:rPr>
        <w:tab/>
      </w:r>
      <w:r>
        <w:rPr>
          <w:rFonts w:ascii="Times New Roman" w:hAnsi="Times New Roman" w:cs="Times New Roman"/>
          <w:sz w:val="24"/>
          <w:szCs w:val="26"/>
        </w:rPr>
        <w:tab/>
      </w:r>
      <w:r>
        <w:rPr>
          <w:rFonts w:ascii="Times New Roman" w:hAnsi="Times New Roman" w:cs="Times New Roman"/>
          <w:sz w:val="24"/>
          <w:szCs w:val="26"/>
        </w:rPr>
        <w:tab/>
      </w:r>
      <w:r>
        <w:rPr>
          <w:rFonts w:ascii="Times New Roman" w:hAnsi="Times New Roman" w:cs="Times New Roman"/>
          <w:sz w:val="24"/>
          <w:szCs w:val="26"/>
        </w:rPr>
        <w:tab/>
      </w:r>
      <w:r>
        <w:rPr>
          <w:rFonts w:ascii="Times New Roman" w:hAnsi="Times New Roman" w:cs="Times New Roman"/>
          <w:sz w:val="24"/>
          <w:szCs w:val="26"/>
        </w:rPr>
        <w:tab/>
      </w:r>
      <w:r>
        <w:rPr>
          <w:rFonts w:ascii="Times New Roman" w:hAnsi="Times New Roman" w:cs="Times New Roman"/>
          <w:sz w:val="24"/>
          <w:szCs w:val="26"/>
        </w:rPr>
        <w:tab/>
      </w:r>
      <w:r w:rsidRPr="008060BC">
        <w:rPr>
          <w:rFonts w:ascii="Times New Roman" w:hAnsi="Times New Roman" w:cs="Times New Roman"/>
          <w:b/>
          <w:sz w:val="24"/>
          <w:szCs w:val="26"/>
        </w:rPr>
        <w:t xml:space="preserve">Trân Trọng Kính Báo </w:t>
      </w:r>
    </w:p>
    <w:p w:rsidR="008060BC" w:rsidRPr="00D90395" w:rsidRDefault="008060BC" w:rsidP="008060BC">
      <w:pPr>
        <w:pStyle w:val="ListParagraph"/>
        <w:numPr>
          <w:ilvl w:val="0"/>
          <w:numId w:val="3"/>
        </w:numPr>
        <w:spacing w:line="240" w:lineRule="auto"/>
        <w:rPr>
          <w:rFonts w:ascii="Times New Roman" w:hAnsi="Times New Roman" w:cs="Times New Roman"/>
          <w:b/>
          <w:sz w:val="24"/>
          <w:szCs w:val="26"/>
        </w:rPr>
      </w:pPr>
      <w:r>
        <w:rPr>
          <w:rFonts w:ascii="Times New Roman" w:hAnsi="Times New Roman" w:cs="Times New Roman"/>
          <w:sz w:val="24"/>
          <w:szCs w:val="26"/>
        </w:rPr>
        <w:t>Như trên</w:t>
      </w:r>
      <w:r>
        <w:rPr>
          <w:rFonts w:ascii="Times New Roman" w:hAnsi="Times New Roman" w:cs="Times New Roman"/>
          <w:sz w:val="24"/>
          <w:szCs w:val="26"/>
        </w:rPr>
        <w:tab/>
      </w:r>
      <w:r w:rsidRPr="008060BC">
        <w:rPr>
          <w:rFonts w:ascii="Times New Roman" w:hAnsi="Times New Roman" w:cs="Times New Roman"/>
          <w:b/>
          <w:sz w:val="24"/>
          <w:szCs w:val="26"/>
        </w:rPr>
        <w:t xml:space="preserve">                                                                                            </w:t>
      </w:r>
      <w:r w:rsidR="00D90395">
        <w:rPr>
          <w:rFonts w:ascii="Times New Roman" w:hAnsi="Times New Roman" w:cs="Times New Roman"/>
          <w:b/>
          <w:sz w:val="24"/>
          <w:szCs w:val="26"/>
        </w:rPr>
        <w:t xml:space="preserve"> </w:t>
      </w:r>
      <w:r w:rsidRPr="00D90395">
        <w:rPr>
          <w:rFonts w:ascii="Times New Roman" w:hAnsi="Times New Roman" w:cs="Times New Roman"/>
          <w:b/>
          <w:sz w:val="24"/>
          <w:szCs w:val="26"/>
        </w:rPr>
        <w:t>Giám Đốc</w:t>
      </w:r>
    </w:p>
    <w:sectPr w:rsidR="008060BC" w:rsidRPr="00D90395" w:rsidSect="00D90395">
      <w:pgSz w:w="11907" w:h="16840" w:code="9"/>
      <w:pgMar w:top="1021" w:right="907" w:bottom="1021" w:left="147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0002AFF" w:usb1="C0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Cambria">
    <w:panose1 w:val="02040503050406030204"/>
    <w:charset w:val="A3"/>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033594"/>
    <w:multiLevelType w:val="hybridMultilevel"/>
    <w:tmpl w:val="6C24F8AE"/>
    <w:lvl w:ilvl="0" w:tplc="83F838E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06247B"/>
    <w:multiLevelType w:val="hybridMultilevel"/>
    <w:tmpl w:val="2AA43330"/>
    <w:lvl w:ilvl="0" w:tplc="F698E02A">
      <w:start w:val="1"/>
      <w:numFmt w:val="bullet"/>
      <w:lvlText w:val="-"/>
      <w:lvlJc w:val="left"/>
      <w:pPr>
        <w:ind w:left="525" w:hanging="360"/>
      </w:pPr>
      <w:rPr>
        <w:rFonts w:ascii="Times New Roman" w:eastAsiaTheme="minorHAnsi" w:hAnsi="Times New Roman" w:cs="Times New Roman" w:hint="default"/>
      </w:rPr>
    </w:lvl>
    <w:lvl w:ilvl="1" w:tplc="04090003" w:tentative="1">
      <w:start w:val="1"/>
      <w:numFmt w:val="bullet"/>
      <w:lvlText w:val="o"/>
      <w:lvlJc w:val="left"/>
      <w:pPr>
        <w:ind w:left="1245" w:hanging="360"/>
      </w:pPr>
      <w:rPr>
        <w:rFonts w:ascii="Courier New" w:hAnsi="Courier New" w:cs="Courier New" w:hint="default"/>
      </w:rPr>
    </w:lvl>
    <w:lvl w:ilvl="2" w:tplc="04090005" w:tentative="1">
      <w:start w:val="1"/>
      <w:numFmt w:val="bullet"/>
      <w:lvlText w:val=""/>
      <w:lvlJc w:val="left"/>
      <w:pPr>
        <w:ind w:left="1965" w:hanging="360"/>
      </w:pPr>
      <w:rPr>
        <w:rFonts w:ascii="Wingdings" w:hAnsi="Wingdings" w:hint="default"/>
      </w:rPr>
    </w:lvl>
    <w:lvl w:ilvl="3" w:tplc="04090001" w:tentative="1">
      <w:start w:val="1"/>
      <w:numFmt w:val="bullet"/>
      <w:lvlText w:val=""/>
      <w:lvlJc w:val="left"/>
      <w:pPr>
        <w:ind w:left="2685" w:hanging="360"/>
      </w:pPr>
      <w:rPr>
        <w:rFonts w:ascii="Symbol" w:hAnsi="Symbol" w:hint="default"/>
      </w:rPr>
    </w:lvl>
    <w:lvl w:ilvl="4" w:tplc="04090003" w:tentative="1">
      <w:start w:val="1"/>
      <w:numFmt w:val="bullet"/>
      <w:lvlText w:val="o"/>
      <w:lvlJc w:val="left"/>
      <w:pPr>
        <w:ind w:left="3405" w:hanging="360"/>
      </w:pPr>
      <w:rPr>
        <w:rFonts w:ascii="Courier New" w:hAnsi="Courier New" w:cs="Courier New" w:hint="default"/>
      </w:rPr>
    </w:lvl>
    <w:lvl w:ilvl="5" w:tplc="04090005" w:tentative="1">
      <w:start w:val="1"/>
      <w:numFmt w:val="bullet"/>
      <w:lvlText w:val=""/>
      <w:lvlJc w:val="left"/>
      <w:pPr>
        <w:ind w:left="4125" w:hanging="360"/>
      </w:pPr>
      <w:rPr>
        <w:rFonts w:ascii="Wingdings" w:hAnsi="Wingdings" w:hint="default"/>
      </w:rPr>
    </w:lvl>
    <w:lvl w:ilvl="6" w:tplc="04090001" w:tentative="1">
      <w:start w:val="1"/>
      <w:numFmt w:val="bullet"/>
      <w:lvlText w:val=""/>
      <w:lvlJc w:val="left"/>
      <w:pPr>
        <w:ind w:left="4845" w:hanging="360"/>
      </w:pPr>
      <w:rPr>
        <w:rFonts w:ascii="Symbol" w:hAnsi="Symbol" w:hint="default"/>
      </w:rPr>
    </w:lvl>
    <w:lvl w:ilvl="7" w:tplc="04090003" w:tentative="1">
      <w:start w:val="1"/>
      <w:numFmt w:val="bullet"/>
      <w:lvlText w:val="o"/>
      <w:lvlJc w:val="left"/>
      <w:pPr>
        <w:ind w:left="5565" w:hanging="360"/>
      </w:pPr>
      <w:rPr>
        <w:rFonts w:ascii="Courier New" w:hAnsi="Courier New" w:cs="Courier New" w:hint="default"/>
      </w:rPr>
    </w:lvl>
    <w:lvl w:ilvl="8" w:tplc="04090005" w:tentative="1">
      <w:start w:val="1"/>
      <w:numFmt w:val="bullet"/>
      <w:lvlText w:val=""/>
      <w:lvlJc w:val="left"/>
      <w:pPr>
        <w:ind w:left="6285" w:hanging="360"/>
      </w:pPr>
      <w:rPr>
        <w:rFonts w:ascii="Wingdings" w:hAnsi="Wingdings" w:hint="default"/>
      </w:rPr>
    </w:lvl>
  </w:abstractNum>
  <w:abstractNum w:abstractNumId="2">
    <w:nsid w:val="398029D7"/>
    <w:multiLevelType w:val="hybridMultilevel"/>
    <w:tmpl w:val="2D2A06F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efaultTabStop w:val="720"/>
  <w:characterSpacingControl w:val="doNotCompress"/>
  <w:compat>
    <w:compatSetting w:name="compatibilityMode" w:uri="http://schemas.microsoft.com/office/word" w:val="12"/>
  </w:compat>
  <w:rsids>
    <w:rsidRoot w:val="00955093"/>
    <w:rsid w:val="006B084E"/>
    <w:rsid w:val="008060BC"/>
    <w:rsid w:val="00906114"/>
    <w:rsid w:val="00955093"/>
    <w:rsid w:val="00B80E6C"/>
    <w:rsid w:val="00B92521"/>
    <w:rsid w:val="00D76AB0"/>
    <w:rsid w:val="00D90395"/>
    <w:rsid w:val="00F265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25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5509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F2652F"/>
    <w:pPr>
      <w:spacing w:before="100" w:beforeAutospacing="1" w:after="100" w:afterAutospacing="1" w:line="240" w:lineRule="auto"/>
    </w:pPr>
    <w:rPr>
      <w:rFonts w:ascii="Times New Roman" w:eastAsia="Calibri" w:hAnsi="Times New Roman" w:cs="Times New Roman"/>
      <w:sz w:val="24"/>
      <w:szCs w:val="24"/>
    </w:rPr>
  </w:style>
  <w:style w:type="paragraph" w:styleId="ListParagraph">
    <w:name w:val="List Paragraph"/>
    <w:basedOn w:val="Normal"/>
    <w:uiPriority w:val="34"/>
    <w:qFormat/>
    <w:rsid w:val="00F2652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7951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242</Words>
  <Characters>1386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4</cp:revision>
  <dcterms:created xsi:type="dcterms:W3CDTF">2016-09-10T03:39:00Z</dcterms:created>
  <dcterms:modified xsi:type="dcterms:W3CDTF">2019-08-15T03:37:00Z</dcterms:modified>
</cp:coreProperties>
</file>