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1E0" w:firstRow="1" w:lastRow="1" w:firstColumn="1" w:lastColumn="1" w:noHBand="0" w:noVBand="0"/>
      </w:tblPr>
      <w:tblGrid>
        <w:gridCol w:w="4077"/>
        <w:gridCol w:w="6096"/>
      </w:tblGrid>
      <w:tr w:rsidR="00D41585" w:rsidRPr="00D41585" w:rsidTr="00D41585">
        <w:tc>
          <w:tcPr>
            <w:tcW w:w="4077" w:type="dxa"/>
          </w:tcPr>
          <w:p w:rsidR="00D41585" w:rsidRPr="00D41585" w:rsidRDefault="00394A46" w:rsidP="007D563A">
            <w:pPr>
              <w:pStyle w:val="NoSpacing"/>
              <w:tabs>
                <w:tab w:val="left" w:pos="127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C</w:t>
            </w:r>
            <w:r w:rsidRPr="00394A46">
              <w:rPr>
                <w:rFonts w:ascii="Times New Roman" w:hAnsi="Times New Roman" w:cs="Times New Roman"/>
                <w:b/>
                <w:sz w:val="24"/>
                <w:szCs w:val="26"/>
              </w:rPr>
              <w:t>Ô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NG TY </w:t>
            </w:r>
            <w:r w:rsidR="001F64E7">
              <w:rPr>
                <w:rFonts w:ascii="Times New Roman" w:hAnsi="Times New Roman" w:cs="Times New Roman"/>
                <w:b/>
                <w:sz w:val="24"/>
                <w:szCs w:val="26"/>
              </w:rPr>
              <w:t>ABC</w:t>
            </w:r>
          </w:p>
          <w:p w:rsidR="00D41585" w:rsidRPr="00D41585" w:rsidRDefault="001F64E7" w:rsidP="00394A46">
            <w:pPr>
              <w:pStyle w:val="NoSpacing"/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9.75pt;margin-top:2.3pt;width:132pt;height:0;z-index:251659264" o:connectortype="straight"/>
              </w:pict>
            </w:r>
          </w:p>
          <w:p w:rsidR="007D563A" w:rsidRDefault="007D563A" w:rsidP="00394A46">
            <w:pPr>
              <w:pStyle w:val="NoSpacing"/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41585" w:rsidRPr="00D41585" w:rsidRDefault="00D41585" w:rsidP="00DF3298">
            <w:pPr>
              <w:pStyle w:val="NoSpacing"/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41585">
              <w:rPr>
                <w:rFonts w:ascii="Times New Roman" w:hAnsi="Times New Roman" w:cs="Times New Roman"/>
                <w:sz w:val="24"/>
                <w:szCs w:val="26"/>
              </w:rPr>
              <w:t xml:space="preserve">Số: </w:t>
            </w:r>
            <w:r w:rsidR="001F73BA">
              <w:rPr>
                <w:rFonts w:ascii="Times New Roman" w:hAnsi="Times New Roman" w:cs="Times New Roman"/>
                <w:sz w:val="24"/>
                <w:szCs w:val="26"/>
              </w:rPr>
              <w:t>……..</w:t>
            </w:r>
            <w:r w:rsidRPr="00D41585">
              <w:rPr>
                <w:rFonts w:ascii="Times New Roman" w:hAnsi="Times New Roman" w:cs="Times New Roman"/>
                <w:sz w:val="24"/>
                <w:szCs w:val="26"/>
              </w:rPr>
              <w:t>/201</w:t>
            </w:r>
            <w:r w:rsidR="00394A4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Pr="00D41585">
              <w:rPr>
                <w:rFonts w:ascii="Times New Roman" w:hAnsi="Times New Roman" w:cs="Times New Roman"/>
                <w:sz w:val="24"/>
                <w:szCs w:val="26"/>
              </w:rPr>
              <w:t>/ĐK-</w:t>
            </w:r>
            <w:r w:rsidR="001F64E7"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  <w:tc>
          <w:tcPr>
            <w:tcW w:w="6096" w:type="dxa"/>
          </w:tcPr>
          <w:p w:rsidR="00D41585" w:rsidRPr="00D41585" w:rsidRDefault="00D41585" w:rsidP="007D563A">
            <w:pPr>
              <w:pStyle w:val="NoSpacing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41585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D41585" w:rsidRPr="00D41585" w:rsidRDefault="00D41585" w:rsidP="00D415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585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D41585" w:rsidRPr="00D41585" w:rsidRDefault="001F64E7" w:rsidP="00D415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pict>
                <v:shape id="_x0000_s1026" type="#_x0000_t32" style="position:absolute;left:0;text-align:left;margin-left:79.4pt;margin-top:1pt;width:132pt;height:0;z-index:251658240" o:connectortype="straight"/>
              </w:pict>
            </w:r>
          </w:p>
          <w:p w:rsidR="00D41585" w:rsidRPr="00D41585" w:rsidRDefault="00D41585" w:rsidP="001F73BA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41585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… tháng … năm 201</w:t>
            </w:r>
            <w:r w:rsidR="00394A46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</w:tbl>
    <w:p w:rsidR="00C23120" w:rsidRPr="00D41585" w:rsidRDefault="009C655C" w:rsidP="001F73BA">
      <w:pPr>
        <w:pStyle w:val="NoSpacing"/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585">
        <w:rPr>
          <w:rFonts w:ascii="Times New Roman" w:hAnsi="Times New Roman" w:cs="Times New Roman"/>
          <w:b/>
          <w:sz w:val="32"/>
          <w:szCs w:val="32"/>
        </w:rPr>
        <w:t>BẢN ĐĂNG KÝ</w:t>
      </w:r>
    </w:p>
    <w:p w:rsidR="009C655C" w:rsidRDefault="00C23120" w:rsidP="00D41585">
      <w:pPr>
        <w:pStyle w:val="NoSpacing"/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585">
        <w:rPr>
          <w:rFonts w:ascii="Times New Roman" w:hAnsi="Times New Roman" w:cs="Times New Roman"/>
          <w:b/>
          <w:sz w:val="32"/>
          <w:szCs w:val="32"/>
        </w:rPr>
        <w:t>PHƯƠNG PHÁP TRÍCH KHẤU HAO TÀI SẢN CỐ ĐỊNH</w:t>
      </w:r>
    </w:p>
    <w:p w:rsidR="00D41585" w:rsidRPr="00AE7DA8" w:rsidRDefault="00D41585" w:rsidP="00D41585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E7DA8">
        <w:rPr>
          <w:rFonts w:ascii="Times New Roman" w:hAnsi="Times New Roman" w:cs="Times New Roman"/>
          <w:b/>
          <w:sz w:val="26"/>
          <w:szCs w:val="26"/>
        </w:rPr>
        <w:t>Kính gửi: Chi cục thuế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64E7">
        <w:rPr>
          <w:rFonts w:ascii="Times New Roman" w:hAnsi="Times New Roman" w:cs="Times New Roman"/>
          <w:b/>
          <w:sz w:val="26"/>
          <w:szCs w:val="26"/>
        </w:rPr>
        <w:t>….</w:t>
      </w:r>
    </w:p>
    <w:p w:rsidR="00D41585" w:rsidRDefault="00D41585" w:rsidP="00F54E97">
      <w:pPr>
        <w:pStyle w:val="NoSpacing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6C92">
        <w:rPr>
          <w:rFonts w:ascii="Times New Roman" w:hAnsi="Times New Roman" w:cs="Times New Roman"/>
          <w:sz w:val="26"/>
          <w:szCs w:val="26"/>
        </w:rPr>
        <w:t>Tên đơn vị</w:t>
      </w:r>
      <w:r w:rsidR="00F54E97">
        <w:rPr>
          <w:rFonts w:ascii="Times New Roman" w:hAnsi="Times New Roman" w:cs="Times New Roman"/>
          <w:sz w:val="26"/>
          <w:szCs w:val="26"/>
        </w:rPr>
        <w:tab/>
      </w:r>
      <w:r w:rsidRPr="00CD6C92">
        <w:rPr>
          <w:rFonts w:ascii="Times New Roman" w:hAnsi="Times New Roman" w:cs="Times New Roman"/>
          <w:sz w:val="26"/>
          <w:szCs w:val="26"/>
        </w:rPr>
        <w:t xml:space="preserve">: </w:t>
      </w:r>
      <w:r w:rsidR="004F11E6">
        <w:rPr>
          <w:rFonts w:ascii="Times New Roman" w:hAnsi="Times New Roman" w:cs="Times New Roman"/>
          <w:sz w:val="26"/>
          <w:szCs w:val="26"/>
        </w:rPr>
        <w:tab/>
      </w:r>
      <w:r w:rsidR="001F64E7">
        <w:rPr>
          <w:rFonts w:ascii="Times New Roman" w:hAnsi="Times New Roman" w:cs="Times New Roman"/>
          <w:b/>
          <w:sz w:val="26"/>
          <w:szCs w:val="26"/>
        </w:rPr>
        <w:t>……………….</w:t>
      </w:r>
    </w:p>
    <w:p w:rsidR="00D41585" w:rsidRPr="004F11E6" w:rsidRDefault="00D41585" w:rsidP="00F54E97">
      <w:pPr>
        <w:pStyle w:val="NoSpacing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thuế</w:t>
      </w:r>
      <w:r w:rsidR="00F54E9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 w:rsidR="004F11E6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1F64E7">
        <w:rPr>
          <w:rFonts w:ascii="Times New Roman" w:hAnsi="Times New Roman" w:cs="Times New Roman"/>
          <w:b/>
          <w:sz w:val="26"/>
          <w:szCs w:val="26"/>
        </w:rPr>
        <w:t>……………….</w:t>
      </w:r>
    </w:p>
    <w:p w:rsidR="00D41585" w:rsidRPr="004F11E6" w:rsidRDefault="00D41585" w:rsidP="00394A46">
      <w:pPr>
        <w:pStyle w:val="NoSpacing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Trụ sở</w:t>
      </w:r>
      <w:r w:rsidR="00394A4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 w:rsidR="00F54E97">
        <w:rPr>
          <w:rFonts w:ascii="Times New Roman" w:hAnsi="Times New Roman" w:cs="Times New Roman"/>
          <w:sz w:val="26"/>
          <w:szCs w:val="26"/>
        </w:rPr>
        <w:t xml:space="preserve"> </w:t>
      </w:r>
      <w:r w:rsidR="001F64E7">
        <w:rPr>
          <w:rFonts w:ascii="Times New Roman" w:hAnsi="Times New Roman" w:cs="Times New Roman"/>
          <w:sz w:val="26"/>
          <w:szCs w:val="26"/>
        </w:rPr>
        <w:t>……………………</w:t>
      </w:r>
    </w:p>
    <w:p w:rsidR="007346EC" w:rsidRDefault="00D41585" w:rsidP="001F73BA">
      <w:pPr>
        <w:pStyle w:val="NoSpacing"/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346EC" w:rsidRPr="00D41585">
        <w:rPr>
          <w:rFonts w:ascii="Times New Roman" w:hAnsi="Times New Roman" w:cs="Times New Roman"/>
          <w:sz w:val="26"/>
          <w:szCs w:val="26"/>
        </w:rPr>
        <w:t>Căn cứ</w:t>
      </w:r>
      <w:r w:rsidR="007346EC">
        <w:rPr>
          <w:rFonts w:ascii="Times New Roman" w:hAnsi="Times New Roman" w:cs="Times New Roman"/>
          <w:sz w:val="26"/>
          <w:szCs w:val="26"/>
        </w:rPr>
        <w:t xml:space="preserve"> </w:t>
      </w:r>
      <w:r w:rsidR="007346EC" w:rsidRPr="00D41585">
        <w:rPr>
          <w:rFonts w:ascii="Times New Roman" w:hAnsi="Times New Roman" w:cs="Times New Roman"/>
          <w:sz w:val="26"/>
          <w:szCs w:val="26"/>
        </w:rPr>
        <w:t>Thông tư số 45/2013/TT-BTC ngày 25/</w:t>
      </w:r>
      <w:r w:rsidR="007346EC">
        <w:rPr>
          <w:rFonts w:ascii="Times New Roman" w:hAnsi="Times New Roman" w:cs="Times New Roman"/>
          <w:sz w:val="26"/>
          <w:szCs w:val="26"/>
        </w:rPr>
        <w:t>0</w:t>
      </w:r>
      <w:r w:rsidR="007346EC" w:rsidRPr="00D41585">
        <w:rPr>
          <w:rFonts w:ascii="Times New Roman" w:hAnsi="Times New Roman" w:cs="Times New Roman"/>
          <w:sz w:val="26"/>
          <w:szCs w:val="26"/>
        </w:rPr>
        <w:t>4/2013 của Bộ Tài Chính hướng dẫn chế độ quản lý sử dụng và trích khấu hao tài sản cố định đối với doanh nghiệp</w:t>
      </w:r>
      <w:r w:rsidR="007346EC">
        <w:rPr>
          <w:rFonts w:ascii="Times New Roman" w:hAnsi="Times New Roman" w:cs="Times New Roman"/>
          <w:sz w:val="26"/>
          <w:szCs w:val="26"/>
        </w:rPr>
        <w:t>.</w:t>
      </w:r>
      <w:r w:rsidR="007346EC" w:rsidRPr="00D41585">
        <w:rPr>
          <w:rFonts w:ascii="Times New Roman" w:hAnsi="Times New Roman" w:cs="Times New Roman"/>
          <w:sz w:val="26"/>
          <w:szCs w:val="26"/>
        </w:rPr>
        <w:t xml:space="preserve"> Công ty chúng tôi đăng ký phương pháp khấu hao</w:t>
      </w:r>
      <w:r w:rsidR="007346EC">
        <w:rPr>
          <w:rFonts w:ascii="Times New Roman" w:hAnsi="Times New Roman" w:cs="Times New Roman"/>
          <w:sz w:val="26"/>
          <w:szCs w:val="26"/>
        </w:rPr>
        <w:t xml:space="preserve"> và thời gian trích khấu </w:t>
      </w:r>
      <w:r w:rsidR="007346EC" w:rsidRPr="00D41585">
        <w:rPr>
          <w:rFonts w:ascii="Times New Roman" w:hAnsi="Times New Roman" w:cs="Times New Roman"/>
          <w:sz w:val="26"/>
          <w:szCs w:val="26"/>
        </w:rPr>
        <w:t>tài sản cố định đến cơ quan thuế như sau:</w:t>
      </w:r>
    </w:p>
    <w:tbl>
      <w:tblPr>
        <w:tblStyle w:val="TableGrid"/>
        <w:tblW w:w="10151" w:type="dxa"/>
        <w:jc w:val="center"/>
        <w:tblLook w:val="04A0" w:firstRow="1" w:lastRow="0" w:firstColumn="1" w:lastColumn="0" w:noHBand="0" w:noVBand="1"/>
      </w:tblPr>
      <w:tblGrid>
        <w:gridCol w:w="794"/>
        <w:gridCol w:w="3879"/>
        <w:gridCol w:w="2528"/>
        <w:gridCol w:w="1180"/>
        <w:gridCol w:w="1770"/>
      </w:tblGrid>
      <w:tr w:rsidR="001D7B2D" w:rsidRPr="00366C71" w:rsidTr="007E5E69">
        <w:trPr>
          <w:jc w:val="center"/>
        </w:trPr>
        <w:tc>
          <w:tcPr>
            <w:tcW w:w="794" w:type="dxa"/>
            <w:vAlign w:val="center"/>
          </w:tcPr>
          <w:p w:rsidR="001D7B2D" w:rsidRPr="00366C71" w:rsidRDefault="001D7B2D" w:rsidP="007D563A">
            <w:pPr>
              <w:pStyle w:val="NoSpacing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7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879" w:type="dxa"/>
            <w:vAlign w:val="center"/>
          </w:tcPr>
          <w:p w:rsidR="001D7B2D" w:rsidRPr="00366C71" w:rsidRDefault="001D7B2D" w:rsidP="000D7239">
            <w:pPr>
              <w:pStyle w:val="NoSpacing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71">
              <w:rPr>
                <w:rFonts w:ascii="Times New Roman" w:hAnsi="Times New Roman" w:cs="Times New Roman"/>
                <w:b/>
                <w:sz w:val="26"/>
                <w:szCs w:val="26"/>
              </w:rPr>
              <w:t>Tên tài sản</w:t>
            </w:r>
          </w:p>
        </w:tc>
        <w:tc>
          <w:tcPr>
            <w:tcW w:w="2528" w:type="dxa"/>
            <w:vAlign w:val="center"/>
          </w:tcPr>
          <w:p w:rsidR="001D7B2D" w:rsidRPr="00366C71" w:rsidRDefault="001D7B2D" w:rsidP="000D7239">
            <w:pPr>
              <w:pStyle w:val="NoSpacing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71">
              <w:rPr>
                <w:rFonts w:ascii="Times New Roman" w:hAnsi="Times New Roman" w:cs="Times New Roman"/>
                <w:b/>
                <w:sz w:val="26"/>
                <w:szCs w:val="26"/>
              </w:rPr>
              <w:t>Phương pháp khấu hao</w:t>
            </w:r>
          </w:p>
        </w:tc>
        <w:tc>
          <w:tcPr>
            <w:tcW w:w="1180" w:type="dxa"/>
            <w:vAlign w:val="center"/>
          </w:tcPr>
          <w:p w:rsidR="001D7B2D" w:rsidRPr="00366C71" w:rsidRDefault="001D7B2D" w:rsidP="000D7239">
            <w:pPr>
              <w:pStyle w:val="NoSpacing"/>
              <w:tabs>
                <w:tab w:val="left" w:pos="567"/>
              </w:tabs>
              <w:spacing w:line="360" w:lineRule="auto"/>
              <w:ind w:left="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71">
              <w:rPr>
                <w:rFonts w:ascii="Times New Roman" w:hAnsi="Times New Roman" w:cs="Times New Roman"/>
                <w:b/>
                <w:sz w:val="26"/>
                <w:szCs w:val="26"/>
              </w:rPr>
              <w:t>Thời gian sử dụng</w:t>
            </w:r>
          </w:p>
        </w:tc>
        <w:tc>
          <w:tcPr>
            <w:tcW w:w="1770" w:type="dxa"/>
            <w:vAlign w:val="center"/>
          </w:tcPr>
          <w:p w:rsidR="001D7B2D" w:rsidRPr="00366C71" w:rsidRDefault="001D7B2D" w:rsidP="000D7239">
            <w:pPr>
              <w:pStyle w:val="NoSpacing"/>
              <w:tabs>
                <w:tab w:val="left" w:pos="567"/>
              </w:tabs>
              <w:spacing w:line="360" w:lineRule="auto"/>
              <w:ind w:hanging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C71">
              <w:rPr>
                <w:rFonts w:ascii="Times New Roman" w:hAnsi="Times New Roman" w:cs="Times New Roman"/>
                <w:b/>
                <w:sz w:val="26"/>
                <w:szCs w:val="26"/>
              </w:rPr>
              <w:t>Bắt đầu đưa vào sử dụng</w:t>
            </w:r>
          </w:p>
        </w:tc>
      </w:tr>
      <w:tr w:rsidR="001D7B2D" w:rsidTr="007E5E69">
        <w:trPr>
          <w:jc w:val="center"/>
        </w:trPr>
        <w:tc>
          <w:tcPr>
            <w:tcW w:w="794" w:type="dxa"/>
            <w:vAlign w:val="center"/>
          </w:tcPr>
          <w:p w:rsidR="001D7B2D" w:rsidRDefault="001D7B2D" w:rsidP="001F73BA">
            <w:pPr>
              <w:pStyle w:val="NoSpacing"/>
              <w:tabs>
                <w:tab w:val="left" w:pos="567"/>
              </w:tabs>
              <w:spacing w:line="360" w:lineRule="auto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79" w:type="dxa"/>
            <w:vAlign w:val="center"/>
          </w:tcPr>
          <w:p w:rsidR="00F80496" w:rsidRPr="007346EC" w:rsidRDefault="001F64E7" w:rsidP="00F80496">
            <w:pPr>
              <w:pStyle w:val="NoSpacing"/>
              <w:tabs>
                <w:tab w:val="left" w:pos="335"/>
              </w:tabs>
              <w:spacing w:line="360" w:lineRule="auto"/>
              <w:ind w:left="1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  <w:tc>
          <w:tcPr>
            <w:tcW w:w="2528" w:type="dxa"/>
            <w:vAlign w:val="center"/>
          </w:tcPr>
          <w:p w:rsidR="001D7B2D" w:rsidRDefault="001F64E7" w:rsidP="000D7239">
            <w:pPr>
              <w:pStyle w:val="NoSpacing"/>
              <w:tabs>
                <w:tab w:val="left" w:pos="567"/>
              </w:tabs>
              <w:spacing w:line="360" w:lineRule="auto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  <w:tc>
          <w:tcPr>
            <w:tcW w:w="1180" w:type="dxa"/>
            <w:vAlign w:val="center"/>
          </w:tcPr>
          <w:p w:rsidR="001D7B2D" w:rsidRDefault="001F64E7" w:rsidP="000D7239">
            <w:pPr>
              <w:pStyle w:val="NoSpacing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D7B2D">
              <w:rPr>
                <w:rFonts w:ascii="Times New Roman" w:hAnsi="Times New Roman" w:cs="Times New Roman"/>
                <w:sz w:val="26"/>
                <w:szCs w:val="26"/>
              </w:rPr>
              <w:t xml:space="preserve"> năm</w:t>
            </w:r>
          </w:p>
        </w:tc>
        <w:tc>
          <w:tcPr>
            <w:tcW w:w="1770" w:type="dxa"/>
            <w:vAlign w:val="center"/>
          </w:tcPr>
          <w:p w:rsidR="001D7B2D" w:rsidRDefault="001F64E7" w:rsidP="000D7239">
            <w:pPr>
              <w:pStyle w:val="NoSpacing"/>
              <w:tabs>
                <w:tab w:val="left" w:pos="567"/>
              </w:tabs>
              <w:spacing w:line="360" w:lineRule="auto"/>
              <w:ind w:hanging="1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</w:tr>
    </w:tbl>
    <w:p w:rsidR="007346EC" w:rsidRPr="00B424AA" w:rsidRDefault="007346EC" w:rsidP="007346EC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6EC" w:rsidRPr="001F73BA" w:rsidRDefault="007346EC" w:rsidP="001F73BA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1585">
        <w:rPr>
          <w:rFonts w:ascii="Times New Roman" w:hAnsi="Times New Roman" w:cs="Times New Roman"/>
          <w:i/>
          <w:sz w:val="26"/>
          <w:szCs w:val="26"/>
        </w:rPr>
        <w:tab/>
        <w:t>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85"/>
      </w:tblGrid>
      <w:tr w:rsidR="007346EC" w:rsidRPr="00D41585" w:rsidTr="00973214">
        <w:tc>
          <w:tcPr>
            <w:tcW w:w="4788" w:type="dxa"/>
          </w:tcPr>
          <w:p w:rsidR="007346EC" w:rsidRPr="00AE7DA8" w:rsidRDefault="007346EC" w:rsidP="0097321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AE7DA8">
              <w:rPr>
                <w:rFonts w:ascii="Times New Roman" w:hAnsi="Times New Roman" w:cs="Times New Roman"/>
                <w:b/>
                <w:sz w:val="24"/>
              </w:rPr>
              <w:t>Nơi nhận:</w:t>
            </w:r>
          </w:p>
          <w:p w:rsidR="007346EC" w:rsidRPr="00AE7DA8" w:rsidRDefault="007346EC" w:rsidP="00973214">
            <w:pPr>
              <w:pStyle w:val="NoSpacing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Chi cục thuế </w:t>
            </w:r>
            <w:r w:rsidR="001F64E7">
              <w:rPr>
                <w:rFonts w:ascii="Times New Roman" w:hAnsi="Times New Roman" w:cs="Times New Roman"/>
                <w:i/>
              </w:rPr>
              <w:t>…….</w:t>
            </w:r>
          </w:p>
          <w:p w:rsidR="007346EC" w:rsidRPr="00D41585" w:rsidRDefault="007346EC" w:rsidP="00973214">
            <w:pPr>
              <w:pStyle w:val="NoSpacing"/>
              <w:numPr>
                <w:ilvl w:val="0"/>
                <w:numId w:val="2"/>
              </w:numPr>
              <w:spacing w:line="360" w:lineRule="auto"/>
              <w:ind w:left="4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E7DA8">
              <w:rPr>
                <w:rFonts w:ascii="Times New Roman" w:hAnsi="Times New Roman" w:cs="Times New Roman"/>
                <w:i/>
              </w:rPr>
              <w:t xml:space="preserve">Lưu </w:t>
            </w:r>
            <w:r>
              <w:rPr>
                <w:rFonts w:ascii="Times New Roman" w:hAnsi="Times New Roman" w:cs="Times New Roman"/>
                <w:i/>
              </w:rPr>
              <w:t>Công ty</w:t>
            </w:r>
          </w:p>
        </w:tc>
        <w:tc>
          <w:tcPr>
            <w:tcW w:w="5385" w:type="dxa"/>
          </w:tcPr>
          <w:p w:rsidR="007346EC" w:rsidRPr="00D41585" w:rsidRDefault="007346EC" w:rsidP="009732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585">
              <w:rPr>
                <w:rFonts w:ascii="Times New Roman" w:hAnsi="Times New Roman" w:cs="Times New Roman"/>
                <w:b/>
                <w:sz w:val="26"/>
                <w:szCs w:val="26"/>
              </w:rPr>
              <w:t>NGƯỜI ĐẠI DIỆN PHÁP LUẬT</w:t>
            </w:r>
          </w:p>
          <w:p w:rsidR="007346EC" w:rsidRDefault="007346EC" w:rsidP="001F73B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585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 và đóng dấu)</w:t>
            </w:r>
          </w:p>
          <w:p w:rsidR="007346EC" w:rsidRPr="00D41585" w:rsidRDefault="007346EC" w:rsidP="001F73B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655C" w:rsidRPr="00D41585" w:rsidRDefault="009C655C" w:rsidP="007346EC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C655C" w:rsidRPr="00D41585" w:rsidSect="00F54E97">
      <w:pgSz w:w="12240" w:h="15840"/>
      <w:pgMar w:top="709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708B"/>
    <w:multiLevelType w:val="hybridMultilevel"/>
    <w:tmpl w:val="5FAA7008"/>
    <w:lvl w:ilvl="0" w:tplc="08749D9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E43C7"/>
    <w:multiLevelType w:val="hybridMultilevel"/>
    <w:tmpl w:val="809C5574"/>
    <w:lvl w:ilvl="0" w:tplc="6686A0DC">
      <w:numFmt w:val="bullet"/>
      <w:lvlText w:val="-"/>
      <w:lvlJc w:val="left"/>
      <w:pPr>
        <w:ind w:left="69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">
    <w:nsid w:val="7193592D"/>
    <w:multiLevelType w:val="hybridMultilevel"/>
    <w:tmpl w:val="D1AC7098"/>
    <w:lvl w:ilvl="0" w:tplc="45927696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C655C"/>
    <w:rsid w:val="000D7239"/>
    <w:rsid w:val="000E609E"/>
    <w:rsid w:val="00122CD6"/>
    <w:rsid w:val="00174E3D"/>
    <w:rsid w:val="001D7B2D"/>
    <w:rsid w:val="001F64E7"/>
    <w:rsid w:val="001F73BA"/>
    <w:rsid w:val="00214069"/>
    <w:rsid w:val="00263371"/>
    <w:rsid w:val="0027653F"/>
    <w:rsid w:val="002779E6"/>
    <w:rsid w:val="002975F0"/>
    <w:rsid w:val="00394A46"/>
    <w:rsid w:val="00477119"/>
    <w:rsid w:val="004F11E6"/>
    <w:rsid w:val="0051194B"/>
    <w:rsid w:val="005421BA"/>
    <w:rsid w:val="005720C5"/>
    <w:rsid w:val="00635604"/>
    <w:rsid w:val="00661CDD"/>
    <w:rsid w:val="007346EC"/>
    <w:rsid w:val="007D563A"/>
    <w:rsid w:val="007E5E69"/>
    <w:rsid w:val="008928B9"/>
    <w:rsid w:val="009C655C"/>
    <w:rsid w:val="00A2599B"/>
    <w:rsid w:val="00B85186"/>
    <w:rsid w:val="00BA61CC"/>
    <w:rsid w:val="00BF5BEB"/>
    <w:rsid w:val="00C23120"/>
    <w:rsid w:val="00C46BAC"/>
    <w:rsid w:val="00C75EAC"/>
    <w:rsid w:val="00D41585"/>
    <w:rsid w:val="00D47931"/>
    <w:rsid w:val="00DF3298"/>
    <w:rsid w:val="00E36448"/>
    <w:rsid w:val="00EC38C8"/>
    <w:rsid w:val="00EE0A34"/>
    <w:rsid w:val="00F54E97"/>
    <w:rsid w:val="00F80496"/>
    <w:rsid w:val="00FC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3F65D4DB-3C73-43F9-B509-039EE2AE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55C"/>
    <w:pPr>
      <w:ind w:left="720"/>
      <w:contextualSpacing/>
    </w:pPr>
  </w:style>
  <w:style w:type="paragraph" w:styleId="NoSpacing">
    <w:name w:val="No Spacing"/>
    <w:uiPriority w:val="1"/>
    <w:qFormat/>
    <w:rsid w:val="00FC03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</dc:creator>
  <cp:lastModifiedBy>AutoBVT</cp:lastModifiedBy>
  <cp:revision>4</cp:revision>
  <cp:lastPrinted>2016-07-29T08:14:00Z</cp:lastPrinted>
  <dcterms:created xsi:type="dcterms:W3CDTF">2017-07-01T09:07:00Z</dcterms:created>
  <dcterms:modified xsi:type="dcterms:W3CDTF">2017-07-31T05:50:00Z</dcterms:modified>
</cp:coreProperties>
</file>